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6A32" w:rsidRDefault="00331E1F">
      <w:pPr>
        <w:ind w:left="57" w:right="57" w:firstLine="709"/>
        <w:jc w:val="center"/>
        <w:rPr>
          <w:b/>
          <w:sz w:val="18"/>
          <w:szCs w:val="18"/>
        </w:rPr>
      </w:pPr>
      <w:r w:rsidRPr="006D6A32">
        <w:rPr>
          <w:b/>
          <w:sz w:val="18"/>
          <w:szCs w:val="18"/>
        </w:rPr>
        <w:t xml:space="preserve">Индивидуальный план профессионального развития педагога на </w:t>
      </w:r>
    </w:p>
    <w:p w:rsidR="00000000" w:rsidRPr="006D6A32" w:rsidRDefault="00331E1F">
      <w:pPr>
        <w:ind w:left="57" w:right="57" w:firstLine="709"/>
        <w:jc w:val="center"/>
        <w:rPr>
          <w:b/>
          <w:sz w:val="18"/>
          <w:szCs w:val="18"/>
        </w:rPr>
      </w:pPr>
      <w:r w:rsidRPr="006D6A32">
        <w:rPr>
          <w:b/>
          <w:sz w:val="18"/>
          <w:szCs w:val="18"/>
        </w:rPr>
        <w:t>2019-2020-2021-2022-2023-2024-2025учебные года</w:t>
      </w:r>
    </w:p>
    <w:p w:rsidR="00000000" w:rsidRPr="006D6A32" w:rsidRDefault="00331E1F">
      <w:pPr>
        <w:ind w:left="57" w:right="57" w:firstLine="709"/>
        <w:jc w:val="center"/>
        <w:rPr>
          <w:b/>
          <w:sz w:val="18"/>
          <w:szCs w:val="18"/>
        </w:rPr>
      </w:pPr>
    </w:p>
    <w:p w:rsidR="00000000" w:rsidRPr="006D6A32" w:rsidRDefault="006D6A32">
      <w:pPr>
        <w:ind w:left="57" w:right="57" w:firstLine="709"/>
        <w:jc w:val="center"/>
        <w:rPr>
          <w:b/>
          <w:sz w:val="18"/>
          <w:szCs w:val="18"/>
        </w:rPr>
      </w:pPr>
      <w:proofErr w:type="spellStart"/>
      <w:r w:rsidRPr="006D6A32">
        <w:rPr>
          <w:b/>
          <w:sz w:val="18"/>
          <w:szCs w:val="18"/>
        </w:rPr>
        <w:t>Дутов</w:t>
      </w:r>
      <w:proofErr w:type="spellEnd"/>
      <w:r w:rsidRPr="006D6A32">
        <w:rPr>
          <w:b/>
          <w:sz w:val="18"/>
          <w:szCs w:val="18"/>
        </w:rPr>
        <w:t xml:space="preserve"> А.В. </w:t>
      </w:r>
      <w:r w:rsidR="00331E1F" w:rsidRPr="006D6A32">
        <w:rPr>
          <w:b/>
          <w:sz w:val="18"/>
          <w:szCs w:val="18"/>
        </w:rPr>
        <w:t>(ФИО)</w:t>
      </w:r>
    </w:p>
    <w:p w:rsidR="00000000" w:rsidRPr="006D6A32" w:rsidRDefault="006D6A32">
      <w:pPr>
        <w:ind w:left="57" w:right="57" w:firstLine="709"/>
        <w:jc w:val="center"/>
        <w:rPr>
          <w:b/>
          <w:sz w:val="18"/>
          <w:szCs w:val="18"/>
        </w:rPr>
      </w:pPr>
      <w:r w:rsidRPr="006D6A32">
        <w:rPr>
          <w:b/>
          <w:sz w:val="18"/>
          <w:szCs w:val="18"/>
        </w:rPr>
        <w:t xml:space="preserve">технология </w:t>
      </w:r>
      <w:r w:rsidR="00331E1F" w:rsidRPr="006D6A32">
        <w:rPr>
          <w:b/>
          <w:sz w:val="18"/>
          <w:szCs w:val="18"/>
        </w:rPr>
        <w:t>(предмет)</w:t>
      </w:r>
    </w:p>
    <w:p w:rsidR="00000000" w:rsidRPr="006D6A32" w:rsidRDefault="006D6A32">
      <w:pPr>
        <w:ind w:left="57" w:right="57" w:firstLine="709"/>
        <w:jc w:val="center"/>
        <w:rPr>
          <w:b/>
          <w:sz w:val="18"/>
          <w:szCs w:val="18"/>
        </w:rPr>
      </w:pPr>
      <w:r w:rsidRPr="006D6A32">
        <w:rPr>
          <w:b/>
          <w:sz w:val="18"/>
          <w:szCs w:val="18"/>
        </w:rPr>
        <w:t xml:space="preserve">без категории </w:t>
      </w:r>
      <w:r w:rsidR="00331E1F" w:rsidRPr="006D6A32">
        <w:rPr>
          <w:b/>
          <w:sz w:val="18"/>
          <w:szCs w:val="18"/>
        </w:rPr>
        <w:t>(категория)</w:t>
      </w:r>
    </w:p>
    <w:p w:rsidR="00000000" w:rsidRPr="006D6A32" w:rsidRDefault="00331E1F">
      <w:pPr>
        <w:ind w:left="57" w:right="57" w:firstLine="709"/>
        <w:jc w:val="center"/>
        <w:rPr>
          <w:b/>
          <w:sz w:val="18"/>
          <w:szCs w:val="18"/>
        </w:rPr>
      </w:pPr>
    </w:p>
    <w:p w:rsidR="00000000" w:rsidRPr="006D6A32" w:rsidRDefault="00331E1F">
      <w:pPr>
        <w:ind w:right="57"/>
        <w:rPr>
          <w:b/>
          <w:sz w:val="18"/>
          <w:szCs w:val="18"/>
        </w:rPr>
      </w:pPr>
    </w:p>
    <w:p w:rsidR="00000000" w:rsidRPr="006D6A32" w:rsidRDefault="00331E1F">
      <w:pPr>
        <w:ind w:right="57"/>
        <w:rPr>
          <w:sz w:val="18"/>
          <w:szCs w:val="18"/>
        </w:rPr>
      </w:pPr>
      <w:r w:rsidRPr="006D6A32">
        <w:rPr>
          <w:b/>
          <w:sz w:val="18"/>
          <w:szCs w:val="18"/>
        </w:rPr>
        <w:t xml:space="preserve"> </w:t>
      </w:r>
      <w:r w:rsidRPr="006D6A32">
        <w:rPr>
          <w:b/>
          <w:sz w:val="18"/>
          <w:szCs w:val="18"/>
        </w:rPr>
        <w:t>Тема самообра</w:t>
      </w:r>
      <w:r w:rsidRPr="006D6A32">
        <w:rPr>
          <w:b/>
          <w:sz w:val="18"/>
          <w:szCs w:val="18"/>
        </w:rPr>
        <w:t>зования:</w:t>
      </w:r>
    </w:p>
    <w:p w:rsidR="00000000" w:rsidRPr="006D6A32" w:rsidRDefault="00331E1F">
      <w:pPr>
        <w:ind w:right="57"/>
        <w:rPr>
          <w:sz w:val="18"/>
          <w:szCs w:val="18"/>
        </w:rPr>
      </w:pPr>
    </w:p>
    <w:p w:rsidR="00000000" w:rsidRPr="006D6A32" w:rsidRDefault="00331E1F">
      <w:pPr>
        <w:ind w:right="57"/>
        <w:rPr>
          <w:sz w:val="18"/>
          <w:szCs w:val="18"/>
        </w:rPr>
      </w:pPr>
      <w:r w:rsidRPr="006D6A32">
        <w:rPr>
          <w:b/>
          <w:sz w:val="18"/>
          <w:szCs w:val="18"/>
        </w:rPr>
        <w:t>Цель  профессионального  развития:</w:t>
      </w:r>
      <w:r w:rsidRPr="006D6A32">
        <w:rPr>
          <w:b/>
          <w:color w:val="C00000"/>
          <w:sz w:val="18"/>
          <w:szCs w:val="18"/>
        </w:rPr>
        <w:t xml:space="preserve"> </w:t>
      </w:r>
    </w:p>
    <w:p w:rsidR="00000000" w:rsidRPr="006D6A32" w:rsidRDefault="00331E1F">
      <w:pPr>
        <w:ind w:right="57"/>
        <w:rPr>
          <w:sz w:val="18"/>
          <w:szCs w:val="18"/>
        </w:rPr>
      </w:pPr>
    </w:p>
    <w:p w:rsidR="00000000" w:rsidRPr="006D6A32" w:rsidRDefault="00331E1F">
      <w:pPr>
        <w:ind w:right="57"/>
        <w:rPr>
          <w:sz w:val="18"/>
          <w:szCs w:val="18"/>
        </w:rPr>
      </w:pPr>
      <w:r w:rsidRPr="006D6A32">
        <w:rPr>
          <w:sz w:val="18"/>
          <w:szCs w:val="18"/>
        </w:rPr>
        <w:t xml:space="preserve">                              </w:t>
      </w:r>
    </w:p>
    <w:p w:rsidR="00000000" w:rsidRPr="006D6A32" w:rsidRDefault="00331E1F">
      <w:pPr>
        <w:rPr>
          <w:sz w:val="18"/>
          <w:szCs w:val="18"/>
        </w:rPr>
      </w:pPr>
      <w:r w:rsidRPr="006D6A32">
        <w:rPr>
          <w:sz w:val="18"/>
          <w:szCs w:val="18"/>
        </w:rPr>
        <w:t xml:space="preserve">Для достижения этой цели были поставлены следующие </w:t>
      </w:r>
      <w:r w:rsidRPr="006D6A32">
        <w:rPr>
          <w:b/>
          <w:bCs/>
          <w:sz w:val="18"/>
          <w:szCs w:val="18"/>
        </w:rPr>
        <w:t>задачи:</w:t>
      </w:r>
    </w:p>
    <w:p w:rsidR="00000000" w:rsidRPr="006D6A32" w:rsidRDefault="00331E1F">
      <w:pPr>
        <w:rPr>
          <w:sz w:val="18"/>
          <w:szCs w:val="18"/>
        </w:rPr>
      </w:pPr>
    </w:p>
    <w:p w:rsidR="00000000" w:rsidRPr="006D6A32" w:rsidRDefault="00331E1F">
      <w:pPr>
        <w:ind w:left="57" w:right="57" w:firstLine="709"/>
        <w:rPr>
          <w:b/>
          <w:sz w:val="18"/>
          <w:szCs w:val="18"/>
        </w:rPr>
      </w:pPr>
    </w:p>
    <w:p w:rsidR="00000000" w:rsidRPr="006D6A32" w:rsidRDefault="00331E1F">
      <w:pPr>
        <w:shd w:val="clear" w:color="auto" w:fill="FFFFFF"/>
        <w:spacing w:line="240" w:lineRule="atLeast"/>
        <w:rPr>
          <w:sz w:val="18"/>
          <w:szCs w:val="18"/>
        </w:rPr>
      </w:pPr>
      <w:r w:rsidRPr="006D6A32">
        <w:rPr>
          <w:color w:val="333333"/>
          <w:sz w:val="18"/>
          <w:szCs w:val="18"/>
        </w:rPr>
        <w:t> </w:t>
      </w:r>
      <w:r w:rsidRPr="006D6A32">
        <w:rPr>
          <w:b/>
          <w:bCs/>
          <w:color w:val="333333"/>
          <w:sz w:val="18"/>
          <w:szCs w:val="18"/>
        </w:rPr>
        <w:t>Предполагаемый результат:</w:t>
      </w:r>
    </w:p>
    <w:p w:rsidR="00000000" w:rsidRPr="006D6A32" w:rsidRDefault="00331E1F">
      <w:pPr>
        <w:shd w:val="clear" w:color="auto" w:fill="FFFFFF"/>
        <w:spacing w:line="240" w:lineRule="atLeast"/>
        <w:ind w:left="15"/>
        <w:rPr>
          <w:sz w:val="18"/>
          <w:szCs w:val="18"/>
        </w:rPr>
      </w:pPr>
    </w:p>
    <w:p w:rsidR="00000000" w:rsidRPr="006D6A32" w:rsidRDefault="00331E1F">
      <w:pPr>
        <w:shd w:val="clear" w:color="auto" w:fill="FFFFFF"/>
        <w:spacing w:line="240" w:lineRule="atLeast"/>
        <w:ind w:left="15"/>
        <w:rPr>
          <w:sz w:val="18"/>
          <w:szCs w:val="18"/>
        </w:rPr>
      </w:pPr>
    </w:p>
    <w:p w:rsidR="00000000" w:rsidRPr="006D6A32" w:rsidRDefault="00331E1F">
      <w:pPr>
        <w:shd w:val="clear" w:color="auto" w:fill="FFFFFF"/>
        <w:spacing w:line="240" w:lineRule="atLeast"/>
        <w:rPr>
          <w:color w:val="333333"/>
          <w:sz w:val="18"/>
          <w:szCs w:val="18"/>
        </w:rPr>
      </w:pPr>
    </w:p>
    <w:p w:rsidR="00000000" w:rsidRPr="006D6A32" w:rsidRDefault="00331E1F">
      <w:pPr>
        <w:shd w:val="clear" w:color="auto" w:fill="FFFFFF"/>
        <w:spacing w:after="120" w:line="240" w:lineRule="atLeast"/>
        <w:rPr>
          <w:b/>
          <w:bCs/>
          <w:color w:val="333333"/>
          <w:sz w:val="18"/>
          <w:szCs w:val="18"/>
        </w:rPr>
      </w:pPr>
      <w:r w:rsidRPr="006D6A32">
        <w:rPr>
          <w:b/>
          <w:bCs/>
          <w:color w:val="333333"/>
          <w:sz w:val="18"/>
          <w:szCs w:val="18"/>
        </w:rPr>
        <w:t>Форма отчета по проделанной работе:</w:t>
      </w:r>
      <w:r w:rsidRPr="006D6A32">
        <w:rPr>
          <w:color w:val="333333"/>
          <w:sz w:val="18"/>
          <w:szCs w:val="18"/>
        </w:rPr>
        <w:t> выступление на заседаниях МО и педсовете, показател</w:t>
      </w:r>
      <w:r w:rsidRPr="006D6A32">
        <w:rPr>
          <w:color w:val="333333"/>
          <w:sz w:val="18"/>
          <w:szCs w:val="18"/>
        </w:rPr>
        <w:t>ьные уроки, участие в конкурсах.</w:t>
      </w:r>
    </w:p>
    <w:p w:rsidR="00000000" w:rsidRPr="006D6A32" w:rsidRDefault="00331E1F">
      <w:pPr>
        <w:shd w:val="clear" w:color="auto" w:fill="FFFFFF"/>
        <w:spacing w:after="120" w:line="240" w:lineRule="atLeast"/>
        <w:rPr>
          <w:sz w:val="18"/>
          <w:szCs w:val="18"/>
        </w:rPr>
      </w:pPr>
      <w:r w:rsidRPr="006D6A32">
        <w:rPr>
          <w:b/>
          <w:bCs/>
          <w:color w:val="333333"/>
          <w:sz w:val="18"/>
          <w:szCs w:val="18"/>
        </w:rPr>
        <w:t>Форма самообразования:</w:t>
      </w:r>
      <w:r w:rsidRPr="006D6A32">
        <w:rPr>
          <w:color w:val="333333"/>
          <w:sz w:val="18"/>
          <w:szCs w:val="18"/>
        </w:rPr>
        <w:t> (индивидуальная, групповая, коллективная)</w:t>
      </w:r>
    </w:p>
    <w:p w:rsidR="00000000" w:rsidRPr="006D6A32" w:rsidRDefault="00331E1F">
      <w:pPr>
        <w:rPr>
          <w:sz w:val="18"/>
          <w:szCs w:val="18"/>
        </w:rPr>
      </w:pPr>
    </w:p>
    <w:p w:rsidR="00000000" w:rsidRPr="006D6A32" w:rsidRDefault="00331E1F">
      <w:pPr>
        <w:rPr>
          <w:sz w:val="18"/>
          <w:szCs w:val="18"/>
        </w:rPr>
      </w:pPr>
    </w:p>
    <w:p w:rsidR="00000000" w:rsidRPr="006D6A32" w:rsidRDefault="00331E1F">
      <w:pPr>
        <w:numPr>
          <w:ilvl w:val="0"/>
          <w:numId w:val="1"/>
        </w:numPr>
        <w:jc w:val="center"/>
        <w:rPr>
          <w:sz w:val="18"/>
          <w:szCs w:val="18"/>
        </w:rPr>
      </w:pPr>
      <w:r w:rsidRPr="006D6A32">
        <w:rPr>
          <w:b/>
          <w:sz w:val="18"/>
          <w:szCs w:val="18"/>
        </w:rPr>
        <w:t>План самообразования.</w:t>
      </w:r>
    </w:p>
    <w:p w:rsidR="00000000" w:rsidRPr="006D6A32" w:rsidRDefault="00331E1F">
      <w:pPr>
        <w:jc w:val="center"/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3"/>
        <w:gridCol w:w="2915"/>
        <w:gridCol w:w="2913"/>
        <w:gridCol w:w="2915"/>
        <w:gridCol w:w="2914"/>
      </w:tblGrid>
      <w:tr w:rsidR="00000000" w:rsidRPr="006D6A32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jc w:val="center"/>
              <w:rPr>
                <w:sz w:val="18"/>
                <w:szCs w:val="18"/>
              </w:rPr>
            </w:pPr>
            <w:r w:rsidRPr="006D6A32">
              <w:rPr>
                <w:b/>
                <w:sz w:val="18"/>
                <w:szCs w:val="18"/>
              </w:rPr>
              <w:t>Совершенствуемая компетенция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Направление работы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Содержание работы (с указанием источников информации)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Сроки</w:t>
            </w:r>
          </w:p>
        </w:tc>
      </w:tr>
      <w:tr w:rsidR="00000000" w:rsidRP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Социально-пси</w:t>
            </w: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хологическиая</w:t>
            </w:r>
            <w:proofErr w:type="spellEnd"/>
            <w:r w:rsidRPr="006D6A32">
              <w:rPr>
                <w:rStyle w:val="a6"/>
                <w:i w:val="0"/>
                <w:color w:val="000000"/>
                <w:sz w:val="18"/>
                <w:szCs w:val="18"/>
              </w:rPr>
              <w:t> </w:t>
            </w:r>
            <w:r w:rsidRPr="006D6A32">
              <w:rPr>
                <w:rStyle w:val="a3"/>
                <w:color w:val="000000"/>
                <w:sz w:val="18"/>
                <w:szCs w:val="18"/>
              </w:rPr>
              <w:t>компетенция,</w:t>
            </w:r>
            <w:r w:rsidRPr="006D6A32">
              <w:rPr>
                <w:color w:val="000000"/>
                <w:sz w:val="18"/>
                <w:szCs w:val="18"/>
              </w:rPr>
              <w:t> связанная с готовностью решать профессиональные задачи, в том числе в режиме развития.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Профессионально-коммуникативная</w:t>
            </w:r>
            <w:r w:rsidRPr="006D6A32">
              <w:rPr>
                <w:color w:val="000000"/>
                <w:sz w:val="18"/>
                <w:szCs w:val="18"/>
              </w:rPr>
              <w:t> </w:t>
            </w: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компетенция</w:t>
            </w:r>
            <w:r w:rsidRPr="006D6A32">
              <w:rPr>
                <w:rStyle w:val="a3"/>
                <w:color w:val="000000"/>
                <w:sz w:val="18"/>
                <w:szCs w:val="18"/>
              </w:rPr>
              <w:t>,</w:t>
            </w:r>
            <w:r w:rsidRPr="006D6A32">
              <w:rPr>
                <w:color w:val="000000"/>
                <w:sz w:val="18"/>
                <w:szCs w:val="18"/>
              </w:rPr>
              <w:t> определяющая степень успешности педагогического общения и взаимодействия с субъектами образо</w:t>
            </w:r>
            <w:r w:rsidRPr="006D6A32">
              <w:rPr>
                <w:color w:val="000000"/>
                <w:sz w:val="18"/>
                <w:szCs w:val="18"/>
              </w:rPr>
              <w:t>вательного процесса.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Общепедагогическая компетенция,</w:t>
            </w:r>
            <w:r w:rsidRPr="006D6A32">
              <w:rPr>
                <w:color w:val="000000"/>
                <w:sz w:val="18"/>
                <w:szCs w:val="18"/>
              </w:rPr>
              <w:t xml:space="preserve"> включающая в себя психологическую и педагогическую готовность к развертыванию индивидуальных особенностей психологии и психофизиологии </w:t>
            </w:r>
            <w:r w:rsidRPr="006D6A32">
              <w:rPr>
                <w:color w:val="000000"/>
                <w:sz w:val="18"/>
                <w:szCs w:val="18"/>
              </w:rPr>
              <w:lastRenderedPageBreak/>
              <w:t>познавательных процессов личности; знания основ педагогики.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F6450C" w:rsidP="00F6450C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Повышение квалификации для учителей общеобразовательных организаций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50C" w:rsidRPr="00F6450C" w:rsidRDefault="00F6450C" w:rsidP="00F6450C">
            <w:pPr>
              <w:pStyle w:val="1"/>
              <w:shd w:val="clear" w:color="auto" w:fill="FFFFFF"/>
              <w:spacing w:before="0" w:after="182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6450C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Обучение детей с ОВЗ и детей-инвалидов по ФГОС ООО и ФГОС СОО</w:t>
            </w:r>
          </w:p>
          <w:p w:rsidR="00000000" w:rsidRPr="006D6A32" w:rsidRDefault="00331E1F" w:rsidP="00F6450C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091688" w:rsidRDefault="00091688" w:rsidP="00091688">
            <w:pPr>
              <w:pStyle w:val="aa"/>
              <w:jc w:val="both"/>
              <w:rPr>
                <w:sz w:val="18"/>
                <w:szCs w:val="18"/>
              </w:rPr>
            </w:pPr>
            <w:r w:rsidRPr="00091688">
              <w:rPr>
                <w:sz w:val="18"/>
                <w:szCs w:val="18"/>
                <w:shd w:val="clear" w:color="auto" w:fill="FFFFFF"/>
              </w:rPr>
              <w:t>Работа с детьми с ограниченными возможностями здоровья и с инвалидностью.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50C" w:rsidRPr="00F6450C" w:rsidRDefault="00F6450C" w:rsidP="00F6450C">
            <w:pPr>
              <w:shd w:val="clear" w:color="auto" w:fill="FFFFFF"/>
              <w:jc w:val="center"/>
              <w:textAlignment w:val="baseline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  <w:bdr w:val="none" w:sz="0" w:space="0" w:color="auto" w:frame="1"/>
              </w:rPr>
              <w:t>01.05</w:t>
            </w:r>
            <w:r w:rsidRPr="00F6450C">
              <w:rPr>
                <w:caps/>
                <w:sz w:val="18"/>
                <w:szCs w:val="18"/>
                <w:bdr w:val="none" w:sz="0" w:space="0" w:color="auto" w:frame="1"/>
              </w:rPr>
              <w:t xml:space="preserve"> — 30 </w:t>
            </w:r>
            <w:r>
              <w:rPr>
                <w:caps/>
                <w:sz w:val="18"/>
                <w:szCs w:val="18"/>
                <w:bdr w:val="none" w:sz="0" w:space="0" w:color="auto" w:frame="1"/>
              </w:rPr>
              <w:t>.06.2020</w:t>
            </w:r>
          </w:p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 w:rsidT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lastRenderedPageBreak/>
              <w:t>Предметная компетенция</w:t>
            </w:r>
            <w:r w:rsidRPr="006D6A32">
              <w:rPr>
                <w:color w:val="000000"/>
                <w:sz w:val="18"/>
                <w:szCs w:val="18"/>
              </w:rPr>
              <w:t> в сфере предметной специальности: знания в области преподаваемого предмета, методики его преподавания.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225FF0" w:rsidP="00225FF0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56E9">
              <w:rPr>
                <w:sz w:val="18"/>
                <w:szCs w:val="18"/>
              </w:rPr>
              <w:t>овышение квалификации для учителей общеобразовательных организаций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6D6A32" w:rsidP="0082039F">
            <w:pPr>
              <w:pStyle w:val="aa"/>
              <w:jc w:val="both"/>
              <w:rPr>
                <w:color w:val="333333"/>
                <w:sz w:val="18"/>
                <w:szCs w:val="18"/>
                <w:shd w:val="clear" w:color="auto" w:fill="F2F2F2"/>
              </w:rPr>
            </w:pPr>
            <w:r w:rsidRPr="006D6A32">
              <w:rPr>
                <w:color w:val="333333"/>
                <w:sz w:val="18"/>
                <w:szCs w:val="18"/>
              </w:rPr>
              <w:t>Народные ремёсла и промыслы как базовая основа предметной области</w:t>
            </w:r>
            <w:r w:rsidRPr="006D6A32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6D6A32">
              <w:rPr>
                <w:color w:val="333333"/>
                <w:sz w:val="18"/>
                <w:szCs w:val="18"/>
              </w:rPr>
              <w:t>«Технология»</w:t>
            </w:r>
          </w:p>
          <w:p w:rsidR="006D6A32" w:rsidRPr="006D6A32" w:rsidRDefault="006D6A32" w:rsidP="0082039F">
            <w:pPr>
              <w:pStyle w:val="aa"/>
              <w:jc w:val="both"/>
              <w:rPr>
                <w:sz w:val="18"/>
                <w:szCs w:val="18"/>
              </w:rPr>
            </w:pPr>
            <w:r w:rsidRPr="006D6A32">
              <w:rPr>
                <w:color w:val="333333"/>
                <w:sz w:val="18"/>
                <w:szCs w:val="18"/>
              </w:rPr>
              <w:t>Отдел подготовки кадров "Центр</w:t>
            </w:r>
            <w:r w:rsidRPr="006D6A32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6D6A32">
              <w:rPr>
                <w:color w:val="333333"/>
                <w:sz w:val="18"/>
                <w:szCs w:val="18"/>
              </w:rPr>
              <w:t>политехнического и</w:t>
            </w:r>
            <w:r w:rsidRPr="006D6A32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6D6A32">
              <w:rPr>
                <w:color w:val="333333"/>
                <w:sz w:val="18"/>
                <w:szCs w:val="18"/>
              </w:rPr>
              <w:t>технологического образования"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E368E6" w:rsidRDefault="006D56E9" w:rsidP="0082039F">
            <w:pPr>
              <w:pStyle w:val="aa"/>
              <w:jc w:val="both"/>
              <w:rPr>
                <w:sz w:val="18"/>
                <w:szCs w:val="18"/>
              </w:rPr>
            </w:pPr>
            <w:r w:rsidRPr="00E368E6">
              <w:rPr>
                <w:color w:val="333333"/>
                <w:sz w:val="18"/>
                <w:szCs w:val="18"/>
              </w:rPr>
              <w:t>Дополнительная профессиональная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программа повышения квалификации</w:t>
            </w:r>
            <w:r w:rsidRPr="0082039F">
              <w:rPr>
                <w:color w:val="333333"/>
                <w:sz w:val="18"/>
                <w:szCs w:val="18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направлена на совершенствование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профессиональной компетентности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учителей в области использования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знаний традиционных основ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 xml:space="preserve">миропонимания, </w:t>
            </w:r>
            <w:proofErr w:type="spellStart"/>
            <w:r w:rsidRPr="00E368E6">
              <w:rPr>
                <w:color w:val="333333"/>
                <w:sz w:val="18"/>
                <w:szCs w:val="18"/>
              </w:rPr>
              <w:t>домоустроения</w:t>
            </w:r>
            <w:proofErr w:type="spellEnd"/>
            <w:r w:rsidRPr="00E368E6">
              <w:rPr>
                <w:color w:val="333333"/>
                <w:sz w:val="18"/>
                <w:szCs w:val="18"/>
              </w:rPr>
              <w:t xml:space="preserve"> и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истории возникновения ремёсел и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промыслов в районах НСО в качестве содержательной и технологической</w:t>
            </w:r>
            <w:r w:rsidR="0082039F" w:rsidRPr="0082039F">
              <w:rPr>
                <w:color w:val="333333"/>
                <w:sz w:val="18"/>
                <w:szCs w:val="18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основы в преподавании предмета</w:t>
            </w:r>
            <w:r w:rsidRPr="00E368E6">
              <w:rPr>
                <w:color w:val="333333"/>
                <w:sz w:val="18"/>
                <w:szCs w:val="18"/>
                <w:shd w:val="clear" w:color="auto" w:fill="F2F2F2"/>
              </w:rPr>
              <w:t xml:space="preserve"> </w:t>
            </w:r>
            <w:r w:rsidRPr="00E368E6">
              <w:rPr>
                <w:color w:val="333333"/>
                <w:sz w:val="18"/>
                <w:szCs w:val="18"/>
              </w:rPr>
              <w:t>«Технология».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6D6A32">
            <w:pPr>
              <w:pStyle w:val="aa"/>
              <w:jc w:val="center"/>
              <w:rPr>
                <w:sz w:val="18"/>
                <w:szCs w:val="18"/>
              </w:rPr>
            </w:pPr>
            <w:r w:rsidRPr="006D56E9">
              <w:rPr>
                <w:color w:val="333333"/>
                <w:sz w:val="18"/>
                <w:szCs w:val="18"/>
              </w:rPr>
              <w:t>15.06. – 30.06.2020</w:t>
            </w:r>
          </w:p>
        </w:tc>
      </w:tr>
      <w:tr w:rsidR="00000000" w:rsidRP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Управленческая компетенция,</w:t>
            </w:r>
            <w:r w:rsidRPr="006D6A32">
              <w:rPr>
                <w:color w:val="000000"/>
                <w:sz w:val="18"/>
                <w:szCs w:val="18"/>
              </w:rPr>
              <w:t> т.е. владение умениями проводить педагогический анализ, ставить цели, планировать и организовыв</w:t>
            </w:r>
            <w:r w:rsidRPr="006D6A32">
              <w:rPr>
                <w:color w:val="000000"/>
                <w:sz w:val="18"/>
                <w:szCs w:val="18"/>
              </w:rPr>
              <w:t>ать деятельность.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 w:rsidP="0082039F">
            <w:pPr>
              <w:pStyle w:val="1"/>
              <w:shd w:val="clear" w:color="auto" w:fill="FFFFFF"/>
              <w:spacing w:before="0" w:after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82039F" w:rsidRDefault="00331E1F" w:rsidP="0082039F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Рефлексивная компетенция, </w:t>
            </w:r>
            <w:r w:rsidRPr="006D6A32">
              <w:rPr>
                <w:color w:val="000000"/>
                <w:sz w:val="18"/>
                <w:szCs w:val="18"/>
              </w:rPr>
              <w:t>т.е. умение видеть процесс и результат собственной педагогической деятельности.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Информационно-коммуникативная компетенция,</w:t>
            </w:r>
            <w:r w:rsidRPr="006D6A32">
              <w:rPr>
                <w:rStyle w:val="a6"/>
                <w:i w:val="0"/>
                <w:color w:val="000000"/>
                <w:sz w:val="18"/>
                <w:szCs w:val="18"/>
              </w:rPr>
              <w:t xml:space="preserve"> связанная с умением работать в сфере </w:t>
            </w:r>
            <w:proofErr w:type="spellStart"/>
            <w:r w:rsidRPr="006D6A32">
              <w:rPr>
                <w:rStyle w:val="a6"/>
                <w:i w:val="0"/>
                <w:color w:val="000000"/>
                <w:sz w:val="18"/>
                <w:szCs w:val="18"/>
              </w:rPr>
              <w:t>ИК-технологий</w:t>
            </w:r>
            <w:proofErr w:type="spellEnd"/>
            <w:r w:rsidRPr="006D6A32">
              <w:rPr>
                <w:rStyle w:val="a6"/>
                <w:i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82039F">
            <w:pPr>
              <w:pStyle w:val="aa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Вебинар</w:t>
            </w:r>
            <w:proofErr w:type="spellEnd"/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039F" w:rsidRPr="0082039F" w:rsidRDefault="0082039F" w:rsidP="0082039F">
            <w:pPr>
              <w:pStyle w:val="1"/>
              <w:shd w:val="clear" w:color="auto" w:fill="FFFFFF"/>
              <w:spacing w:before="0" w:after="121"/>
              <w:jc w:val="both"/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</w:pPr>
            <w:r w:rsidRPr="0082039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Что изменить на сайте ОО после весеннего кризиса </w:t>
            </w: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2020 </w:t>
            </w:r>
            <w:r w:rsidRPr="0082039F">
              <w:rPr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в образовании</w:t>
            </w:r>
          </w:p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82039F" w:rsidP="0082039F">
            <w:pPr>
              <w:pStyle w:val="aa"/>
              <w:jc w:val="both"/>
              <w:rPr>
                <w:sz w:val="18"/>
                <w:szCs w:val="18"/>
              </w:rPr>
            </w:pPr>
            <w:r w:rsidRPr="0082039F">
              <w:rPr>
                <w:color w:val="333333"/>
                <w:sz w:val="18"/>
                <w:szCs w:val="18"/>
                <w:shd w:val="clear" w:color="auto" w:fill="FFFFFF"/>
              </w:rPr>
              <w:t>Как взаимодействовать с сотрудниками и родителями через новые разделы сайта ОО.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82039F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22.05.2020</w:t>
            </w:r>
          </w:p>
        </w:tc>
      </w:tr>
      <w:tr w:rsidR="00000000" w:rsidRPr="006D6A32">
        <w:trPr>
          <w:trHeight w:val="1429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Компетенция в сфере ин</w:t>
            </w:r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>новационной деятельности,</w:t>
            </w:r>
            <w:r w:rsidRPr="006D6A32">
              <w:rPr>
                <w:color w:val="000000"/>
                <w:sz w:val="18"/>
                <w:szCs w:val="18"/>
              </w:rPr>
              <w:t> характеризующая учителя как экспериментатора.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25FF0" w:rsidRDefault="00225FF0" w:rsidP="00225FF0">
            <w:pPr>
              <w:pStyle w:val="aa"/>
              <w:jc w:val="center"/>
              <w:rPr>
                <w:sz w:val="18"/>
                <w:szCs w:val="18"/>
              </w:rPr>
            </w:pPr>
            <w:r w:rsidRPr="00225FF0">
              <w:rPr>
                <w:bCs/>
                <w:sz w:val="18"/>
                <w:szCs w:val="18"/>
              </w:rPr>
              <w:t xml:space="preserve">Система </w:t>
            </w:r>
            <w:proofErr w:type="spellStart"/>
            <w:r w:rsidRPr="00225FF0">
              <w:rPr>
                <w:b/>
                <w:bCs/>
                <w:sz w:val="18"/>
                <w:szCs w:val="18"/>
              </w:rPr>
              <w:t>cuboro</w:t>
            </w:r>
            <w:proofErr w:type="spellEnd"/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FF0" w:rsidRPr="00225FF0" w:rsidRDefault="00225FF0" w:rsidP="00225F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Пропедевтика инженерного образования 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ОО</w:t>
            </w:r>
          </w:p>
          <w:p w:rsidR="00000000" w:rsidRPr="006D6A32" w:rsidRDefault="00331E1F">
            <w:pPr>
              <w:pStyle w:val="a8"/>
              <w:jc w:val="center"/>
              <w:rPr>
                <w:sz w:val="18"/>
                <w:szCs w:val="18"/>
              </w:rPr>
            </w:pPr>
          </w:p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25FF0" w:rsidRDefault="00225FF0" w:rsidP="00225FF0">
            <w:pPr>
              <w:pStyle w:val="aa"/>
              <w:jc w:val="both"/>
              <w:rPr>
                <w:sz w:val="18"/>
                <w:szCs w:val="18"/>
              </w:rPr>
            </w:pPr>
            <w:r w:rsidRPr="00225FF0">
              <w:rPr>
                <w:bCs/>
                <w:sz w:val="18"/>
                <w:szCs w:val="18"/>
              </w:rPr>
              <w:t>Система</w:t>
            </w:r>
            <w:r w:rsidRPr="00225FF0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25FF0">
              <w:rPr>
                <w:b/>
                <w:bCs/>
                <w:sz w:val="18"/>
                <w:szCs w:val="18"/>
              </w:rPr>
              <w:t>cuboro</w:t>
            </w:r>
            <w:proofErr w:type="spellEnd"/>
            <w:r w:rsidRPr="00225FF0">
              <w:rPr>
                <w:sz w:val="18"/>
                <w:szCs w:val="18"/>
              </w:rPr>
              <w:t xml:space="preserve"> используется в образовательных учреждениях в качестве пропедевтики инженерного образования. Основные задачи данного образовательного процесса, это совершенствование практических навыков конструирования. Развитие у учащихся пространственного воображения, логического мышления, творчества, </w:t>
            </w:r>
            <w:proofErr w:type="spellStart"/>
            <w:r w:rsidRPr="00225FF0">
              <w:rPr>
                <w:sz w:val="18"/>
                <w:szCs w:val="18"/>
              </w:rPr>
              <w:t>креативности</w:t>
            </w:r>
            <w:proofErr w:type="spellEnd"/>
            <w:r w:rsidRPr="00225FF0">
              <w:rPr>
                <w:sz w:val="18"/>
                <w:szCs w:val="18"/>
              </w:rPr>
              <w:t xml:space="preserve"> и умение работать в команде. Выявление и поддержка детей, одаренных в области инженерного мышления.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F6450C" w:rsidP="00F6450C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11.2019-03.2020</w:t>
            </w:r>
          </w:p>
        </w:tc>
      </w:tr>
      <w:tr w:rsidR="00000000" w:rsidRPr="006D6A32"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8"/>
              <w:ind w:firstLine="442"/>
              <w:jc w:val="both"/>
              <w:rPr>
                <w:sz w:val="18"/>
                <w:szCs w:val="18"/>
              </w:rPr>
            </w:pPr>
            <w:proofErr w:type="spellStart"/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lastRenderedPageBreak/>
              <w:t>Креативная</w:t>
            </w:r>
            <w:proofErr w:type="spellEnd"/>
            <w:r w:rsidRPr="006D6A32">
              <w:rPr>
                <w:rStyle w:val="a6"/>
                <w:b/>
                <w:i w:val="0"/>
                <w:color w:val="000000"/>
                <w:sz w:val="18"/>
                <w:szCs w:val="18"/>
              </w:rPr>
              <w:t xml:space="preserve"> компетенция, </w:t>
            </w:r>
            <w:r w:rsidRPr="006D6A32">
              <w:rPr>
                <w:color w:val="000000"/>
                <w:sz w:val="18"/>
                <w:szCs w:val="18"/>
              </w:rPr>
              <w:t>т.е. умение учителя выводить деятельность на творческий, исследовательский уровень.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F6450C">
            <w:pPr>
              <w:pStyle w:val="aa"/>
              <w:jc w:val="center"/>
              <w:rPr>
                <w:sz w:val="18"/>
                <w:szCs w:val="18"/>
              </w:rPr>
            </w:pPr>
            <w:r w:rsidRPr="00225FF0">
              <w:rPr>
                <w:bCs/>
                <w:sz w:val="18"/>
                <w:szCs w:val="18"/>
              </w:rPr>
              <w:t xml:space="preserve">Система </w:t>
            </w:r>
            <w:proofErr w:type="spellStart"/>
            <w:r w:rsidRPr="00225FF0">
              <w:rPr>
                <w:b/>
                <w:bCs/>
                <w:sz w:val="18"/>
                <w:szCs w:val="18"/>
              </w:rPr>
              <w:t>cuboro</w:t>
            </w:r>
            <w:proofErr w:type="spellEnd"/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50C" w:rsidRPr="00225FF0" w:rsidRDefault="00F6450C" w:rsidP="00F6450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5FF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Пропедевтика инженерного образования 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ОО</w:t>
            </w:r>
          </w:p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</w:tbl>
    <w:p w:rsidR="00000000" w:rsidRPr="006D6A32" w:rsidRDefault="00331E1F">
      <w:pPr>
        <w:jc w:val="center"/>
        <w:rPr>
          <w:sz w:val="18"/>
          <w:szCs w:val="18"/>
        </w:rPr>
      </w:pPr>
    </w:p>
    <w:p w:rsidR="00000000" w:rsidRPr="006D6A32" w:rsidRDefault="00331E1F">
      <w:pPr>
        <w:ind w:left="360"/>
        <w:jc w:val="both"/>
        <w:rPr>
          <w:b/>
          <w:sz w:val="18"/>
          <w:szCs w:val="18"/>
        </w:rPr>
      </w:pPr>
    </w:p>
    <w:p w:rsidR="00000000" w:rsidRPr="006D6A32" w:rsidRDefault="00331E1F">
      <w:pPr>
        <w:rPr>
          <w:sz w:val="18"/>
          <w:szCs w:val="18"/>
        </w:rPr>
      </w:pPr>
    </w:p>
    <w:p w:rsidR="00000000" w:rsidRPr="006D6A32" w:rsidRDefault="00331E1F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D6A32">
        <w:rPr>
          <w:b/>
          <w:sz w:val="18"/>
          <w:szCs w:val="18"/>
        </w:rPr>
        <w:t>План повышения квалификации</w:t>
      </w:r>
    </w:p>
    <w:p w:rsidR="00000000" w:rsidRPr="006D6A32" w:rsidRDefault="00331E1F">
      <w:pPr>
        <w:jc w:val="center"/>
        <w:rPr>
          <w:b/>
          <w:sz w:val="18"/>
          <w:szCs w:val="18"/>
        </w:rPr>
      </w:pPr>
      <w:r w:rsidRPr="006D6A32">
        <w:rPr>
          <w:b/>
          <w:sz w:val="18"/>
          <w:szCs w:val="18"/>
        </w:rPr>
        <w:t>(</w:t>
      </w:r>
      <w:proofErr w:type="spellStart"/>
      <w:r w:rsidRPr="006D6A32">
        <w:rPr>
          <w:b/>
          <w:sz w:val="18"/>
          <w:szCs w:val="18"/>
        </w:rPr>
        <w:t>внутришкольного</w:t>
      </w:r>
      <w:proofErr w:type="spellEnd"/>
      <w:r w:rsidRPr="006D6A32">
        <w:rPr>
          <w:b/>
          <w:sz w:val="18"/>
          <w:szCs w:val="18"/>
        </w:rPr>
        <w:t xml:space="preserve"> и внешкольного)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4"/>
      </w:tblGrid>
      <w:tr w:rsidR="00000000" w:rsidRPr="006D6A32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jc w:val="center"/>
              <w:rPr>
                <w:sz w:val="18"/>
                <w:szCs w:val="18"/>
              </w:rPr>
            </w:pPr>
            <w:r w:rsidRPr="006D6A32">
              <w:rPr>
                <w:b/>
                <w:sz w:val="18"/>
                <w:szCs w:val="18"/>
              </w:rPr>
              <w:t>С</w:t>
            </w:r>
            <w:r w:rsidRPr="006D6A32">
              <w:rPr>
                <w:b/>
                <w:sz w:val="18"/>
                <w:szCs w:val="18"/>
              </w:rPr>
              <w:t>овершенствуемая компетенция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Форма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Направление (тема) ПК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Сроки обучения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результат</w:t>
            </w:r>
          </w:p>
        </w:tc>
      </w:tr>
      <w:tr w:rsidR="00000000" w:rsidRPr="006D6A32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proofErr w:type="spellStart"/>
            <w:r w:rsidRPr="006D6A32">
              <w:rPr>
                <w:sz w:val="18"/>
                <w:szCs w:val="18"/>
              </w:rPr>
              <w:t>Внутришкольное</w:t>
            </w:r>
            <w:proofErr w:type="spellEnd"/>
            <w:r w:rsidRPr="006D6A32">
              <w:rPr>
                <w:sz w:val="18"/>
                <w:szCs w:val="18"/>
              </w:rPr>
              <w:t xml:space="preserve"> повышение квалификации</w:t>
            </w: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145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Внешкольное повышение квалификации</w:t>
            </w: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000000" w:rsidRPr="006D6A32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</w:tbl>
    <w:p w:rsidR="00000000" w:rsidRPr="006D6A32" w:rsidRDefault="00331E1F">
      <w:pPr>
        <w:jc w:val="center"/>
        <w:rPr>
          <w:b/>
          <w:sz w:val="18"/>
          <w:szCs w:val="18"/>
        </w:rPr>
      </w:pPr>
    </w:p>
    <w:p w:rsidR="00000000" w:rsidRPr="006D6A32" w:rsidRDefault="00331E1F">
      <w:pPr>
        <w:numPr>
          <w:ilvl w:val="0"/>
          <w:numId w:val="1"/>
        </w:numPr>
        <w:jc w:val="center"/>
        <w:rPr>
          <w:sz w:val="18"/>
          <w:szCs w:val="18"/>
        </w:rPr>
      </w:pPr>
      <w:r w:rsidRPr="006D6A32">
        <w:rPr>
          <w:b/>
          <w:sz w:val="18"/>
          <w:szCs w:val="18"/>
        </w:rPr>
        <w:t>План работы по обобщению и предоставлению педаг</w:t>
      </w:r>
      <w:r w:rsidRPr="006D6A32">
        <w:rPr>
          <w:b/>
          <w:sz w:val="18"/>
          <w:szCs w:val="18"/>
        </w:rPr>
        <w:t>огического опыта.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000000" w:rsidRPr="006D6A32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 xml:space="preserve">Результаты </w:t>
            </w:r>
          </w:p>
        </w:tc>
      </w:tr>
      <w:tr w:rsidR="00000000" w:rsidRPr="006D6A32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</w:tbl>
    <w:p w:rsidR="00000000" w:rsidRPr="006D6A32" w:rsidRDefault="00331E1F">
      <w:pPr>
        <w:jc w:val="center"/>
        <w:rPr>
          <w:b/>
          <w:sz w:val="18"/>
          <w:szCs w:val="18"/>
        </w:rPr>
      </w:pPr>
    </w:p>
    <w:p w:rsidR="00000000" w:rsidRPr="006D6A32" w:rsidRDefault="00331E1F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6D6A32">
        <w:rPr>
          <w:b/>
          <w:sz w:val="18"/>
          <w:szCs w:val="18"/>
        </w:rPr>
        <w:t>План методической (научно-методической) работы</w:t>
      </w:r>
    </w:p>
    <w:p w:rsidR="00000000" w:rsidRPr="006D6A32" w:rsidRDefault="00331E1F">
      <w:pPr>
        <w:jc w:val="center"/>
        <w:rPr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000000" w:rsidRPr="006D6A32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Решаемые задачи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 xml:space="preserve">Сроки 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 xml:space="preserve">Результаты </w:t>
            </w:r>
          </w:p>
        </w:tc>
      </w:tr>
      <w:tr w:rsidR="00000000" w:rsidRPr="006D6A32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</w:tbl>
    <w:p w:rsidR="00000000" w:rsidRPr="006D6A32" w:rsidRDefault="00331E1F">
      <w:pPr>
        <w:jc w:val="center"/>
        <w:rPr>
          <w:b/>
          <w:sz w:val="18"/>
          <w:szCs w:val="18"/>
        </w:rPr>
      </w:pPr>
    </w:p>
    <w:p w:rsidR="00000000" w:rsidRPr="006D6A32" w:rsidRDefault="00331E1F">
      <w:pPr>
        <w:numPr>
          <w:ilvl w:val="0"/>
          <w:numId w:val="1"/>
        </w:numPr>
        <w:jc w:val="center"/>
        <w:rPr>
          <w:sz w:val="18"/>
          <w:szCs w:val="18"/>
        </w:rPr>
      </w:pPr>
      <w:r w:rsidRPr="006D6A32">
        <w:rPr>
          <w:b/>
          <w:sz w:val="18"/>
          <w:szCs w:val="18"/>
        </w:rPr>
        <w:t>План работы по участию в работе органов управления школы, профильных р</w:t>
      </w:r>
      <w:r w:rsidRPr="006D6A32">
        <w:rPr>
          <w:b/>
          <w:sz w:val="18"/>
          <w:szCs w:val="18"/>
        </w:rPr>
        <w:t>абочих группах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2"/>
        <w:gridCol w:w="3643"/>
        <w:gridCol w:w="3642"/>
        <w:gridCol w:w="3643"/>
      </w:tblGrid>
      <w:tr w:rsidR="00000000" w:rsidRPr="006D6A32"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Органы управления школы, профильные рабочие группы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Виды выполняемых работ</w:t>
            </w:r>
          </w:p>
        </w:tc>
        <w:tc>
          <w:tcPr>
            <w:tcW w:w="3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сроки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  <w:r w:rsidRPr="006D6A32">
              <w:rPr>
                <w:sz w:val="18"/>
                <w:szCs w:val="18"/>
              </w:rPr>
              <w:t>Результат работы</w:t>
            </w:r>
          </w:p>
        </w:tc>
      </w:tr>
      <w:tr w:rsidR="00000000" w:rsidRPr="006D6A32"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6D6A32" w:rsidRDefault="00331E1F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</w:tbl>
    <w:p w:rsidR="00000000" w:rsidRPr="006D6A32" w:rsidRDefault="00331E1F">
      <w:pPr>
        <w:jc w:val="center"/>
        <w:rPr>
          <w:sz w:val="18"/>
          <w:szCs w:val="18"/>
        </w:rPr>
      </w:pPr>
    </w:p>
    <w:p w:rsidR="00000000" w:rsidRPr="006D6A32" w:rsidRDefault="00331E1F">
      <w:pPr>
        <w:shd w:val="clear" w:color="auto" w:fill="FFFFFF"/>
        <w:spacing w:after="120" w:line="240" w:lineRule="atLeast"/>
        <w:rPr>
          <w:color w:val="333333"/>
          <w:sz w:val="18"/>
          <w:szCs w:val="18"/>
        </w:rPr>
      </w:pPr>
      <w:r w:rsidRPr="006D6A32">
        <w:rPr>
          <w:sz w:val="18"/>
          <w:szCs w:val="18"/>
        </w:rPr>
        <w:tab/>
      </w:r>
      <w:r w:rsidRPr="006D6A32">
        <w:rPr>
          <w:b/>
          <w:bCs/>
          <w:color w:val="333333"/>
          <w:sz w:val="18"/>
          <w:szCs w:val="18"/>
        </w:rPr>
        <w:t>Источники самообразования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Курсы повышения квалификации.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Семинары и конференции.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lastRenderedPageBreak/>
        <w:t>- Мастер-классы.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Телевидение.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Газеты, журналы.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</w:t>
      </w:r>
      <w:r w:rsidRPr="006D6A32">
        <w:rPr>
          <w:color w:val="333333"/>
          <w:sz w:val="18"/>
          <w:szCs w:val="18"/>
        </w:rPr>
        <w:t xml:space="preserve"> Путешествия.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Видео, аудио информация на различных носителях.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Мероприятия по обмену опытом.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Экскурсии, театры, выставки, музеи, концерты.</w:t>
      </w:r>
    </w:p>
    <w:p w:rsidR="00000000" w:rsidRPr="006D6A32" w:rsidRDefault="00331E1F">
      <w:pPr>
        <w:shd w:val="clear" w:color="auto" w:fill="FFFFFF"/>
        <w:spacing w:line="240" w:lineRule="atLeast"/>
        <w:ind w:left="17"/>
        <w:rPr>
          <w:color w:val="333333"/>
          <w:sz w:val="18"/>
          <w:szCs w:val="18"/>
        </w:rPr>
      </w:pPr>
      <w:r w:rsidRPr="006D6A32">
        <w:rPr>
          <w:color w:val="333333"/>
          <w:sz w:val="18"/>
          <w:szCs w:val="18"/>
        </w:rPr>
        <w:t>- Литература (методическая, научно-популярная, публицистическая, художественная).</w:t>
      </w:r>
    </w:p>
    <w:p w:rsidR="00331E1F" w:rsidRPr="006D6A32" w:rsidRDefault="00331E1F">
      <w:pPr>
        <w:shd w:val="clear" w:color="auto" w:fill="FFFFFF"/>
        <w:spacing w:line="240" w:lineRule="atLeast"/>
        <w:ind w:left="17"/>
        <w:rPr>
          <w:sz w:val="18"/>
          <w:szCs w:val="18"/>
        </w:rPr>
      </w:pPr>
      <w:r w:rsidRPr="006D6A32">
        <w:rPr>
          <w:color w:val="333333"/>
          <w:sz w:val="18"/>
          <w:szCs w:val="18"/>
        </w:rPr>
        <w:t>- Интернет.</w:t>
      </w:r>
    </w:p>
    <w:sectPr w:rsidR="00331E1F" w:rsidRPr="006D6A32">
      <w:pgSz w:w="16838" w:h="11906" w:orient="landscape"/>
      <w:pgMar w:top="851" w:right="1134" w:bottom="54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6A32"/>
    <w:rsid w:val="00091688"/>
    <w:rsid w:val="00225FF0"/>
    <w:rsid w:val="00331E1F"/>
    <w:rsid w:val="006D56E9"/>
    <w:rsid w:val="006D6A32"/>
    <w:rsid w:val="0082039F"/>
    <w:rsid w:val="00E368E6"/>
    <w:rsid w:val="00F6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03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6A3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  <w:sz w:val="2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1">
    <w:name w:val="Основной шрифт абзаца1"/>
  </w:style>
  <w:style w:type="character" w:styleId="a3">
    <w:name w:val="Strong"/>
    <w:basedOn w:val="11"/>
    <w:qFormat/>
    <w:rPr>
      <w:b/>
      <w:bCs/>
    </w:rPr>
  </w:style>
  <w:style w:type="character" w:customStyle="1" w:styleId="Zag11">
    <w:name w:val="Zag_11"/>
  </w:style>
  <w:style w:type="character" w:styleId="a4">
    <w:name w:val="Hyperlink"/>
    <w:basedOn w:val="11"/>
    <w:rPr>
      <w:color w:val="0000FF"/>
      <w:u w:val="single"/>
    </w:rPr>
  </w:style>
  <w:style w:type="character" w:styleId="a5">
    <w:name w:val="FollowedHyperlink"/>
    <w:basedOn w:val="11"/>
    <w:rPr>
      <w:color w:val="800080"/>
      <w:u w:val="single"/>
    </w:rPr>
  </w:style>
  <w:style w:type="character" w:customStyle="1" w:styleId="color25">
    <w:name w:val="color_25"/>
    <w:basedOn w:val="11"/>
  </w:style>
  <w:style w:type="character" w:customStyle="1" w:styleId="color4">
    <w:name w:val="color_4"/>
    <w:basedOn w:val="11"/>
  </w:style>
  <w:style w:type="character" w:customStyle="1" w:styleId="apple-converted-space">
    <w:name w:val="apple-converted-space"/>
    <w:basedOn w:val="11"/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3">
    <w:name w:val="p3"/>
    <w:basedOn w:val="a"/>
    <w:pPr>
      <w:spacing w:before="280" w:after="28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8"/>
  </w:style>
  <w:style w:type="character" w:customStyle="1" w:styleId="30">
    <w:name w:val="Заголовок 3 Знак"/>
    <w:basedOn w:val="a0"/>
    <w:link w:val="3"/>
    <w:uiPriority w:val="9"/>
    <w:rsid w:val="006D6A32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2039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306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профессионального развития учителя на 2012-2013 учебный год</vt:lpstr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профессионального развития учителя на 2012-2013 учебный год</dc:title>
  <dc:creator>user</dc:creator>
  <cp:lastModifiedBy>1</cp:lastModifiedBy>
  <cp:revision>2</cp:revision>
  <cp:lastPrinted>2010-01-12T09:14:00Z</cp:lastPrinted>
  <dcterms:created xsi:type="dcterms:W3CDTF">2020-05-26T05:15:00Z</dcterms:created>
  <dcterms:modified xsi:type="dcterms:W3CDTF">2020-05-26T05:15:00Z</dcterms:modified>
</cp:coreProperties>
</file>