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6" w:rsidRPr="001B4A1B" w:rsidRDefault="001457B9" w:rsidP="001457B9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Особенности урока в инклюзивном классе.</w:t>
      </w:r>
    </w:p>
    <w:p w:rsidR="00DE7240" w:rsidRDefault="00214067" w:rsidP="001821DC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214067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21406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14067">
        <w:rPr>
          <w:rFonts w:ascii="Times New Roman" w:hAnsi="Times New Roman" w:cs="Times New Roman"/>
          <w:b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40" w:rsidRPr="00D62FFC">
        <w:rPr>
          <w:rFonts w:ascii="Times New Roman" w:hAnsi="Times New Roman" w:cs="Times New Roman"/>
          <w:sz w:val="28"/>
          <w:szCs w:val="28"/>
        </w:rPr>
        <w:t xml:space="preserve">Грамотная организация обучения детей с </w:t>
      </w:r>
      <w:r w:rsidR="00DE7240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="00DE7240" w:rsidRPr="00D62FFC">
        <w:rPr>
          <w:rFonts w:ascii="Times New Roman" w:hAnsi="Times New Roman" w:cs="Times New Roman"/>
          <w:sz w:val="28"/>
          <w:szCs w:val="28"/>
        </w:rPr>
        <w:t xml:space="preserve"> в среде нормально развивающихся сверстников – непростая задача для любого учителя, даже опытного.</w:t>
      </w:r>
      <w:r w:rsidR="00DE7240">
        <w:rPr>
          <w:rFonts w:ascii="Times New Roman" w:hAnsi="Times New Roman" w:cs="Times New Roman"/>
          <w:sz w:val="28"/>
          <w:szCs w:val="28"/>
        </w:rPr>
        <w:t xml:space="preserve"> </w:t>
      </w:r>
      <w:r w:rsidR="00DE7240" w:rsidRPr="00D62FFC">
        <w:rPr>
          <w:rFonts w:ascii="Times New Roman" w:hAnsi="Times New Roman" w:cs="Times New Roman"/>
          <w:sz w:val="28"/>
          <w:szCs w:val="28"/>
        </w:rPr>
        <w:t xml:space="preserve">К тому же количество детей с ограниченными возможностями здоровья увеличивается год от года, требует поиска новых методов и подходов в </w:t>
      </w:r>
      <w:r>
        <w:rPr>
          <w:rFonts w:ascii="Times New Roman" w:hAnsi="Times New Roman" w:cs="Times New Roman"/>
          <w:sz w:val="28"/>
          <w:szCs w:val="28"/>
        </w:rPr>
        <w:t>организации учебного  процесса.</w:t>
      </w:r>
      <w:r w:rsidR="00DE7240" w:rsidRPr="00D6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67" w:rsidRDefault="00214067" w:rsidP="0000589F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Достаточно много теоретического материала на сегодняшний день можно найти как в методической литературе, так и в сети интернет. </w:t>
      </w:r>
    </w:p>
    <w:p w:rsidR="00214067" w:rsidRDefault="00214067" w:rsidP="0000589F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Очень сложно сориентироваться  в потоке  информации, поэтому пока не пройдешь сам, не опробуешь на практике   – не  </w:t>
      </w:r>
      <w:proofErr w:type="gramStart"/>
      <w:r>
        <w:rPr>
          <w:rFonts w:ascii="Times New Roman" w:hAnsi="Times New Roman"/>
          <w:color w:val="1F3864" w:themeColor="accent5" w:themeShade="8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учишься! </w:t>
      </w:r>
    </w:p>
    <w:p w:rsidR="00214067" w:rsidRDefault="00214067" w:rsidP="0000589F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  П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режде всего, обозначу несколько важных моментов,  на которые следует </w:t>
      </w:r>
      <w:proofErr w:type="gramStart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обратить внимание учителю</w:t>
      </w:r>
      <w:proofErr w:type="gramEnd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, работающему в 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инклюзивном 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классе</w:t>
      </w:r>
      <w:r w:rsidR="0031131B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</w:p>
    <w:p w:rsidR="00C16D30" w:rsidRDefault="00214067" w:rsidP="0000589F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214067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3.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 </w:t>
      </w:r>
      <w:proofErr w:type="gramStart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Во</w:t>
      </w:r>
      <w:proofErr w:type="gramEnd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– первых, необходимо знать особенности «своего» ученика с ОВЗ. В ходе консультаций с узкими специалистами, бесед с родителями, при обсуждении динамики учебных достижений собирается информация об учащемся. Это позволяет определить зону актуального развития – то, что ребенок делает самостоятельно, и наметить зону ближайшего развития – то, что он может выполнить с разными видами помощи</w:t>
      </w:r>
      <w:proofErr w:type="gramStart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  <w:proofErr w:type="gramEnd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proofErr w:type="gramStart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з</w:t>
      </w:r>
      <w:proofErr w:type="gramEnd"/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она ближайшего развития – не только ориентир для учителя, но и  критерий для отбора содержания и средств  обучения. Поскольку часто дети с ОВЗ из категории детей с задержкой психического развития, то </w:t>
      </w:r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также необходимы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 </w:t>
      </w:r>
      <w:r w:rsidR="00C16D30" w:rsidRPr="00C16D30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4</w:t>
      </w:r>
      <w:r w:rsidR="00C16D30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2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) знания о  характерных особенностях детей с задержкой психического развития и </w:t>
      </w:r>
    </w:p>
    <w:p w:rsidR="001821DC" w:rsidRPr="001B4A1B" w:rsidRDefault="00C16D30" w:rsidP="0000589F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C16D30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5.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3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) знание методики коррекционно-развивающей работы с ними.</w:t>
      </w:r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 </w:t>
      </w:r>
    </w:p>
    <w:p w:rsidR="00C03E5F" w:rsidRPr="001B4A1B" w:rsidRDefault="00C16D30" w:rsidP="0000589F">
      <w:pPr>
        <w:spacing w:after="0" w:line="360" w:lineRule="auto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C16D30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6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4.При организации индивидуальной работы на уроке необходимо учитывать желание ребенка с ОВЗ «быть как все». Если карточку с заданием дать только одному этому ребёнку, </w:t>
      </w:r>
      <w:proofErr w:type="gramStart"/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значит</w:t>
      </w:r>
      <w:proofErr w:type="gramEnd"/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его почему-то выделили из числа других. Поэтому карточки необходимо дать и некоторым другим ученикам.</w:t>
      </w:r>
      <w:r w:rsidR="001821D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ab/>
      </w:r>
    </w:p>
    <w:p w:rsidR="0000589F" w:rsidRPr="001B4A1B" w:rsidRDefault="00C16D30" w:rsidP="0000589F">
      <w:pPr>
        <w:spacing w:after="0" w:line="360" w:lineRule="auto"/>
        <w:jc w:val="both"/>
        <w:rPr>
          <w:color w:val="1F3864" w:themeColor="accent5" w:themeShade="80"/>
          <w:sz w:val="28"/>
          <w:szCs w:val="28"/>
        </w:rPr>
      </w:pPr>
      <w:r w:rsidRPr="00C16D30">
        <w:rPr>
          <w:rFonts w:ascii="Times New Roman" w:hAnsi="Times New Roman"/>
          <w:b/>
          <w:color w:val="1F3864" w:themeColor="accent5" w:themeShade="80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color w:val="1F3864" w:themeColor="accent5" w:themeShade="80"/>
          <w:sz w:val="28"/>
          <w:szCs w:val="28"/>
        </w:rPr>
        <w:t>7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C03E5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5.</w:t>
      </w:r>
      <w:r w:rsidR="00C03E5F" w:rsidRPr="001B4A1B">
        <w:rPr>
          <w:rFonts w:eastAsiaTheme="minorEastAsia" w:hAnsi="Arial"/>
          <w:i/>
          <w:iCs/>
          <w:color w:val="1F3864" w:themeColor="accent5" w:themeShade="80"/>
          <w:sz w:val="88"/>
          <w:szCs w:val="88"/>
          <w:lang w:eastAsia="ru-RU"/>
        </w:rPr>
        <w:t xml:space="preserve"> </w:t>
      </w:r>
      <w:r w:rsidR="00C03E5F" w:rsidRPr="001B4A1B">
        <w:rPr>
          <w:i/>
          <w:iCs/>
          <w:color w:val="1F3864" w:themeColor="accent5" w:themeShade="80"/>
          <w:sz w:val="28"/>
          <w:szCs w:val="28"/>
        </w:rPr>
        <w:t>Индивидуализация заданий должны быть</w:t>
      </w:r>
      <w:r w:rsidR="00C3251B" w:rsidRPr="001B4A1B">
        <w:rPr>
          <w:i/>
          <w:iCs/>
          <w:color w:val="1F3864" w:themeColor="accent5" w:themeShade="80"/>
          <w:sz w:val="28"/>
          <w:szCs w:val="28"/>
        </w:rPr>
        <w:t xml:space="preserve"> </w:t>
      </w:r>
      <w:r w:rsidR="00C03E5F" w:rsidRPr="001B4A1B">
        <w:rPr>
          <w:color w:val="1F3864" w:themeColor="accent5" w:themeShade="80"/>
          <w:sz w:val="28"/>
          <w:szCs w:val="28"/>
        </w:rPr>
        <w:t>не только на уроке, но и для домашних работ, как залог положительной мотивации и создание ситуации успеха.</w:t>
      </w:r>
    </w:p>
    <w:p w:rsidR="00C16D30" w:rsidRDefault="00C16D30" w:rsidP="0000589F">
      <w:pPr>
        <w:spacing w:after="0" w:line="360" w:lineRule="auto"/>
        <w:jc w:val="both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</w:p>
    <w:p w:rsidR="0031131B" w:rsidRPr="001B4A1B" w:rsidRDefault="00C16D30" w:rsidP="0000589F">
      <w:pPr>
        <w:spacing w:after="0" w:line="360" w:lineRule="auto"/>
        <w:jc w:val="both"/>
        <w:rPr>
          <w:color w:val="1F3864" w:themeColor="accent5" w:themeShade="80"/>
          <w:sz w:val="28"/>
          <w:szCs w:val="28"/>
        </w:rPr>
      </w:pPr>
      <w:r w:rsidRPr="00C16D30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1F3864" w:themeColor="accent5" w:themeShade="80"/>
          <w:sz w:val="28"/>
          <w:szCs w:val="28"/>
        </w:rPr>
        <w:t>8.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C03E5F" w:rsidRPr="001B4A1B">
        <w:rPr>
          <w:rFonts w:ascii="Times New Roman" w:hAnsi="Times New Roman"/>
          <w:b/>
          <w:color w:val="1F3864" w:themeColor="accent5" w:themeShade="80"/>
          <w:sz w:val="28"/>
          <w:szCs w:val="28"/>
        </w:rPr>
        <w:t>Далее хотелось бы остановиться на организации режима урока в инклюзивном классе.</w:t>
      </w:r>
    </w:p>
    <w:p w:rsidR="000D2A8C" w:rsidRPr="00713B07" w:rsidRDefault="000D2A8C" w:rsidP="00713B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bookmarkStart w:id="0" w:name="_GoBack"/>
      <w:bookmarkEnd w:id="0"/>
      <w:r w:rsidRPr="00713B07">
        <w:rPr>
          <w:rFonts w:ascii="Times New Roman" w:hAnsi="Times New Roman"/>
          <w:color w:val="1F3864" w:themeColor="accent5" w:themeShade="80"/>
          <w:sz w:val="28"/>
          <w:szCs w:val="28"/>
          <w:highlight w:val="yellow"/>
        </w:rPr>
        <w:t xml:space="preserve">Планирование урока в инклюзивном классе должно включать в себя как общеобразовательные задачи, так и </w:t>
      </w:r>
      <w:proofErr w:type="spellStart"/>
      <w:r w:rsidRPr="00713B07">
        <w:rPr>
          <w:rFonts w:ascii="Times New Roman" w:hAnsi="Times New Roman"/>
          <w:color w:val="1F3864" w:themeColor="accent5" w:themeShade="80"/>
          <w:sz w:val="28"/>
          <w:szCs w:val="28"/>
          <w:highlight w:val="yellow"/>
        </w:rPr>
        <w:t>коррекционно</w:t>
      </w:r>
      <w:proofErr w:type="spellEnd"/>
      <w:r w:rsidRPr="00713B07">
        <w:rPr>
          <w:rFonts w:ascii="Times New Roman" w:hAnsi="Times New Roman"/>
          <w:color w:val="1F3864" w:themeColor="accent5" w:themeShade="80"/>
          <w:sz w:val="28"/>
          <w:szCs w:val="28"/>
          <w:highlight w:val="yellow"/>
        </w:rPr>
        <w:t xml:space="preserve"> - развивающие задачи</w:t>
      </w:r>
    </w:p>
    <w:p w:rsidR="0096113C" w:rsidRDefault="00EC0BE9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Ход урока зависит от того, насколько соприкасаются изучаемые темы у учеников с разными образовательными потребностями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. Поэтому еще на этапе написания </w:t>
      </w:r>
      <w:r w:rsidR="007D250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7D250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программы стара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йтесь, </w:t>
      </w:r>
      <w:r w:rsidR="007D250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31131B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чтобы </w:t>
      </w:r>
      <w:r w:rsidR="007D250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темы</w:t>
      </w:r>
      <w:r w:rsidR="0031131B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соприкасались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</w:p>
    <w:p w:rsidR="0096113C" w:rsidRDefault="00EC0BE9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96113C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П</w:t>
      </w:r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ри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подготовке  к уроку </w:t>
      </w:r>
      <w:proofErr w:type="gramStart"/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смот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>рим</w:t>
      </w:r>
      <w:proofErr w:type="gramEnd"/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как </w:t>
      </w:r>
      <w:r w:rsidR="0096113C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дети 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усвоили предыдущую тему, какой этап обучения берется за основу (изложение нового материала, повторение пройденного, контроль знаний, умений и навыков). </w:t>
      </w:r>
    </w:p>
    <w:p w:rsidR="0096113C" w:rsidRDefault="00EC0BE9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Если у всех учащихся класса тема общая, то изучение материала ведется фронтально, и дети получают знания того уровня, который определяется их программой. </w:t>
      </w:r>
    </w:p>
    <w:p w:rsidR="0096113C" w:rsidRDefault="00EC0BE9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  <w:u w:val="single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Закрепление и отработка полученных знаний, умений и навыков строятся на разном дидактическом материале, индивидуально подобранном для каждого ученика (карточки, упражнения из учебника, тексты на доске и т.д.).</w:t>
      </w:r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  <w:u w:val="single"/>
        </w:rPr>
        <w:t xml:space="preserve"> </w:t>
      </w:r>
    </w:p>
    <w:p w:rsidR="0064704A" w:rsidRPr="001B4A1B" w:rsidRDefault="0096113C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96113C">
        <w:rPr>
          <w:rFonts w:ascii="Times New Roman" w:hAnsi="Times New Roman"/>
          <w:b/>
          <w:color w:val="1F3864" w:themeColor="accent5" w:themeShade="80"/>
          <w:sz w:val="28"/>
          <w:szCs w:val="28"/>
          <w:u w:val="single"/>
        </w:rPr>
        <w:t>Слайд 9</w:t>
      </w:r>
      <w:r>
        <w:rPr>
          <w:rFonts w:ascii="Times New Roman" w:hAnsi="Times New Roman"/>
          <w:color w:val="1F3864" w:themeColor="accent5" w:themeShade="80"/>
          <w:sz w:val="28"/>
          <w:szCs w:val="28"/>
          <w:u w:val="single"/>
        </w:rPr>
        <w:t>.</w:t>
      </w:r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Для общего объяснения нужно  выбирать только простые темы, как по своему объему, так и по содержанию материала. Также не забывать про использование алгоритма и наглядности. Далее можно предложить сильным ученикам выполнить индивидуальные задания самостоятельно, а в это время еще раз пройтись с более слабыми учениками по алгоритму новой темы, и только потом предложить им самостоятельные задания и переключиться на проверку заданий, выполняемых сильными учениками.</w:t>
      </w:r>
    </w:p>
    <w:p w:rsidR="0064704A" w:rsidRPr="001B4A1B" w:rsidRDefault="00EC0BE9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lastRenderedPageBreak/>
        <w:t xml:space="preserve">Если изучается разный программный материал и совместная работа невозможна, то в таком случае урок выстраивается по следующей структуре: </w:t>
      </w:r>
    </w:p>
    <w:p w:rsidR="0064704A" w:rsidRPr="001B4A1B" w:rsidRDefault="0064704A" w:rsidP="0064704A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  <w:u w:val="single"/>
        </w:rPr>
        <w:t>Первый вариант работы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– «особенные» дети работают по карточкам на закрепление предыдущей темы (в это время учитель работает с остальными детьми, объясняя новую тему, которую невозможно объяснить в том же режиме и «особенным» детям). Здесь можно предложить детям карточки с понятиями предыдущего урока, и дети должны дать этим понятиям письменную характеристику. При этом карточка может содержать слова-подсказки или предложения с пропущенными словами, чтобы детям было проще дать определение понятию. После предложить карточки с практическими примерами.</w:t>
      </w:r>
    </w:p>
    <w:p w:rsidR="0064704A" w:rsidRPr="001B4A1B" w:rsidRDefault="0064704A" w:rsidP="0064704A">
      <w:pPr>
        <w:spacing w:after="0" w:line="360" w:lineRule="auto"/>
        <w:ind w:firstLine="708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  <w:u w:val="single"/>
        </w:rPr>
        <w:t>Или наоборот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пока «обычные» учащиеся работают по карточкам на закрепление предыдущей темы (т.к. они более самостоятельны), учитель проводит работу с «особенными» детьми по вспоминанию основных понятий, касающихся темы предыдущего урока. Учитель может коротко проговорить, что усвоено детьми на прошлом занятии. Здесь же можно использовать наглядность (картинки, пособия, практический материал, предметы и объекты). После этого предлагается выполнить практическое </w:t>
      </w:r>
      <w:proofErr w:type="gramStart"/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задание</w:t>
      </w:r>
      <w:proofErr w:type="gramEnd"/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чтобы дети вспомнили, как на практике пользоваться этими понятиями. </w:t>
      </w:r>
    </w:p>
    <w:p w:rsidR="0064704A" w:rsidRPr="001B4A1B" w:rsidRDefault="001E30A4" w:rsidP="0064704A">
      <w:pPr>
        <w:spacing w:after="0" w:line="360" w:lineRule="auto"/>
        <w:ind w:firstLine="708"/>
        <w:jc w:val="both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СЛАЙД 10 </w:t>
      </w:r>
      <w:r w:rsidR="0064704A" w:rsidRPr="001B4A1B">
        <w:rPr>
          <w:rFonts w:ascii="Times New Roman" w:hAnsi="Times New Roman"/>
          <w:b/>
          <w:color w:val="1F3864" w:themeColor="accent5" w:themeShade="80"/>
          <w:sz w:val="28"/>
          <w:szCs w:val="28"/>
        </w:rPr>
        <w:t>Начало урока с детьми с интеллектуальными нарушениями всегда должно быть построено на повторении предыдущего материала.</w:t>
      </w:r>
    </w:p>
    <w:p w:rsidR="0064704A" w:rsidRPr="001B4A1B" w:rsidRDefault="0064704A" w:rsidP="0064704A">
      <w:pPr>
        <w:spacing w:after="0" w:line="360" w:lineRule="auto"/>
        <w:ind w:firstLine="708"/>
        <w:jc w:val="both"/>
        <w:rPr>
          <w:rFonts w:ascii="Times New Roman" w:hAnsi="Times New Roman"/>
          <w:i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Основной ход урока:  </w:t>
      </w:r>
    </w:p>
    <w:p w:rsidR="0064704A" w:rsidRPr="001B4A1B" w:rsidRDefault="0064704A" w:rsidP="0064704A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  <w:u w:val="single"/>
        </w:rPr>
        <w:t>Первый вариант работы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– «обычные» дети выполняют задания по карточкам, отрабатывая новую тему. В это время учитель в «упрощенном» варианте объясняет новую тему «особенным» детям. При этом используются:</w:t>
      </w:r>
    </w:p>
    <w:p w:rsidR="0064704A" w:rsidRPr="001B4A1B" w:rsidRDefault="0064704A" w:rsidP="0064704A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- наглядность (каждое действие или слово должно быть подкреплено картинкой, схемой, карточкой, практическим действием);</w:t>
      </w:r>
    </w:p>
    <w:p w:rsidR="0064704A" w:rsidRPr="001B4A1B" w:rsidRDefault="0064704A" w:rsidP="0064704A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- постепенный переход от одного действия или понятия к другому;</w:t>
      </w:r>
    </w:p>
    <w:p w:rsidR="0064704A" w:rsidRPr="001B4A1B" w:rsidRDefault="0064704A" w:rsidP="0064704A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lastRenderedPageBreak/>
        <w:t>- постоянное речевое сопровождение со стороны педагога, краткое и четкое, т.е. речевая информация усваивается в малом объеме.</w:t>
      </w:r>
    </w:p>
    <w:p w:rsidR="0064704A" w:rsidRPr="001B4A1B" w:rsidRDefault="00353EA3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353EA3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11</w:t>
      </w:r>
      <w:proofErr w:type="gramStart"/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Д</w:t>
      </w:r>
      <w:proofErr w:type="gramEnd"/>
      <w:r w:rsidR="0064704A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алее идет закрепление материала. Потом «особенные» дети выполняют индивидуальные задания, связанные с новой темой, а в это время учитель проверяет задания, выполняемые «обычными» детьми.</w:t>
      </w:r>
    </w:p>
    <w:p w:rsidR="00EC0BE9" w:rsidRPr="001B4A1B" w:rsidRDefault="00EC0BE9" w:rsidP="0064704A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Такое чередование деятельности педагога продолжается в течение всего урока.</w:t>
      </w:r>
    </w:p>
    <w:p w:rsidR="0000589F" w:rsidRPr="001B4A1B" w:rsidRDefault="0000589F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bCs/>
          <w:color w:val="1F3864" w:themeColor="accent5" w:themeShade="80"/>
          <w:sz w:val="28"/>
          <w:szCs w:val="28"/>
        </w:rPr>
        <w:t>При фронтальном опросе ученика с ОВЗ тоже нужно спрашивать, но вопрос должен быть посильным для него.</w:t>
      </w:r>
    </w:p>
    <w:p w:rsidR="00EC0BE9" w:rsidRPr="001B4A1B" w:rsidRDefault="0000589F" w:rsidP="0000589F">
      <w:pPr>
        <w:spacing w:after="0" w:line="360" w:lineRule="auto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    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При организации режима урока в инклюзивном классе учитель должен придерживаться следующих </w:t>
      </w:r>
      <w:r w:rsidR="00EC0BE9" w:rsidRPr="001B4A1B">
        <w:rPr>
          <w:rFonts w:ascii="Times New Roman" w:hAnsi="Times New Roman"/>
          <w:b/>
          <w:color w:val="1F3864" w:themeColor="accent5" w:themeShade="80"/>
          <w:sz w:val="28"/>
          <w:szCs w:val="28"/>
        </w:rPr>
        <w:t>требований,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которые относятся к работе с детьми с интеллектуальными </w:t>
      </w:r>
      <w:r w:rsidR="00C3251B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нарушениями:</w:t>
      </w:r>
    </w:p>
    <w:p w:rsidR="00EC0BE9" w:rsidRPr="001B4A1B" w:rsidRDefault="00353EA3" w:rsidP="00EC0B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353EA3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12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Урок должен иметь четкий </w:t>
      </w:r>
      <w:r w:rsidR="00EC0BE9" w:rsidRPr="001B4A1B">
        <w:rPr>
          <w:rFonts w:ascii="Times New Roman" w:hAnsi="Times New Roman"/>
          <w:i/>
          <w:color w:val="1F3864" w:themeColor="accent5" w:themeShade="80"/>
          <w:sz w:val="28"/>
          <w:szCs w:val="28"/>
        </w:rPr>
        <w:t>алгоритм</w:t>
      </w:r>
      <w:proofErr w:type="gramStart"/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  <w:proofErr w:type="gramEnd"/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00589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(</w:t>
      </w:r>
      <w:proofErr w:type="gramStart"/>
      <w:r w:rsidR="0000589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о</w:t>
      </w:r>
      <w:proofErr w:type="gramEnd"/>
      <w:r w:rsidR="0000589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котором говорила выше) 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Привыкая к определенному алгоритму, дети становятся более организованными. </w:t>
      </w:r>
    </w:p>
    <w:p w:rsidR="00EC0BE9" w:rsidRPr="001B4A1B" w:rsidRDefault="00353EA3" w:rsidP="00EC0B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353EA3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1</w:t>
      </w:r>
      <w:r>
        <w:rPr>
          <w:rFonts w:ascii="Times New Roman" w:hAnsi="Times New Roman"/>
          <w:b/>
          <w:color w:val="1F3864" w:themeColor="accent5" w:themeShade="80"/>
          <w:sz w:val="28"/>
          <w:szCs w:val="28"/>
        </w:rPr>
        <w:t>3</w:t>
      </w:r>
      <w:proofErr w:type="gramStart"/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К</w:t>
      </w:r>
      <w:proofErr w:type="gramEnd"/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аждое задание, которое предлагается «особенным» детям, тоже должно отвечать определенному </w:t>
      </w:r>
      <w:r w:rsidR="00EC0BE9" w:rsidRPr="001B4A1B">
        <w:rPr>
          <w:rFonts w:ascii="Times New Roman" w:hAnsi="Times New Roman"/>
          <w:i/>
          <w:color w:val="1F3864" w:themeColor="accent5" w:themeShade="80"/>
          <w:sz w:val="28"/>
          <w:szCs w:val="28"/>
        </w:rPr>
        <w:t>алгоритму действий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</w:p>
    <w:p w:rsidR="00EC0BE9" w:rsidRPr="001B4A1B" w:rsidRDefault="00EC0BE9" w:rsidP="00EC0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учитель проговаривает само задание (т.е., что мы будем делать) – дети или один ребенок проговаривают задание после учителя; можно использовать карточки с опорными словами или с опорными предложениями;</w:t>
      </w:r>
    </w:p>
    <w:p w:rsidR="00EC0BE9" w:rsidRPr="001B4A1B" w:rsidRDefault="00EC0BE9" w:rsidP="00EC0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учитель проговаривает, как будем выполнять задание: что сначала, что потом, что в результате – дети или ребенок проговаривают за учителем. Здесь нужно использовать карточки с алгоритмом действий, иллюстрации, отражающие алгоритм выполнения заданий, схемы, таблицы.</w:t>
      </w:r>
    </w:p>
    <w:p w:rsidR="00EC0BE9" w:rsidRPr="001B4A1B" w:rsidRDefault="00EC0BE9" w:rsidP="00EC0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пошаговое выполнение самого задания: снова возвращаемся к тому, с чего начинаем выполнения задания – дети выполняют, проверяют вместе с учителем и т.д. с каждым действием задания;</w:t>
      </w:r>
    </w:p>
    <w:p w:rsidR="00EC0BE9" w:rsidRPr="001B4A1B" w:rsidRDefault="00EC0BE9" w:rsidP="00EC0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итоговая проверка выполнения задания, учет ошибок (проговаривает учитель, потом дети).</w:t>
      </w:r>
    </w:p>
    <w:p w:rsidR="00353EA3" w:rsidRDefault="00353EA3" w:rsidP="0000589F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</w:p>
    <w:p w:rsidR="0000589F" w:rsidRPr="001B4A1B" w:rsidRDefault="00353EA3" w:rsidP="0000589F">
      <w:pPr>
        <w:spacing w:after="0" w:line="360" w:lineRule="auto"/>
        <w:ind w:firstLine="709"/>
        <w:jc w:val="both"/>
        <w:rPr>
          <w:b/>
          <w:bCs/>
          <w:color w:val="1F3864" w:themeColor="accent5" w:themeShade="80"/>
          <w:sz w:val="28"/>
        </w:rPr>
      </w:pPr>
      <w:r w:rsidRPr="00353EA3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1</w:t>
      </w:r>
      <w:r>
        <w:rPr>
          <w:rFonts w:ascii="Times New Roman" w:hAnsi="Times New Roman"/>
          <w:b/>
          <w:color w:val="1F3864" w:themeColor="accent5" w:themeShade="80"/>
          <w:sz w:val="28"/>
          <w:szCs w:val="28"/>
        </w:rPr>
        <w:t>4</w:t>
      </w:r>
      <w:r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Урок в инклюзивном классе, где есть дети с ограниченными возможностями здоровья, должен предполагать большое количество использования </w:t>
      </w:r>
      <w:r w:rsidR="00EC0BE9" w:rsidRPr="001B4A1B">
        <w:rPr>
          <w:rFonts w:ascii="Times New Roman" w:hAnsi="Times New Roman"/>
          <w:i/>
          <w:color w:val="1F3864" w:themeColor="accent5" w:themeShade="80"/>
          <w:sz w:val="28"/>
          <w:szCs w:val="28"/>
        </w:rPr>
        <w:t>наглядности</w:t>
      </w:r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для упрощения восприятия материала</w:t>
      </w:r>
      <w:proofErr w:type="gramStart"/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  <w:proofErr w:type="gramEnd"/>
      <w:r w:rsidR="00EC0BE9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proofErr w:type="gramStart"/>
      <w:r w:rsidR="0000589F" w:rsidRPr="001B4A1B">
        <w:rPr>
          <w:rFonts w:ascii="Times New Roman" w:hAnsi="Times New Roman"/>
          <w:bCs/>
          <w:color w:val="1F3864" w:themeColor="accent5" w:themeShade="80"/>
          <w:sz w:val="28"/>
        </w:rPr>
        <w:t>в</w:t>
      </w:r>
      <w:proofErr w:type="gramEnd"/>
      <w:r w:rsidR="0000589F" w:rsidRPr="001B4A1B">
        <w:rPr>
          <w:rFonts w:ascii="Times New Roman" w:hAnsi="Times New Roman"/>
          <w:bCs/>
          <w:color w:val="1F3864" w:themeColor="accent5" w:themeShade="80"/>
          <w:sz w:val="28"/>
        </w:rPr>
        <w:t>о-первых, стимулирует элементарные умственные процессы;</w:t>
      </w:r>
      <w:r w:rsidR="0000589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00589F" w:rsidRPr="001B4A1B">
        <w:rPr>
          <w:rFonts w:ascii="Times New Roman" w:hAnsi="Times New Roman"/>
          <w:bCs/>
          <w:color w:val="1F3864" w:themeColor="accent5" w:themeShade="80"/>
          <w:sz w:val="28"/>
        </w:rPr>
        <w:t>во-вторых, развивает устную речь;</w:t>
      </w:r>
      <w:r w:rsidR="0000589F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="0000589F" w:rsidRPr="001B4A1B">
        <w:rPr>
          <w:rFonts w:ascii="Times New Roman" w:hAnsi="Times New Roman"/>
          <w:bCs/>
          <w:color w:val="1F3864" w:themeColor="accent5" w:themeShade="80"/>
          <w:sz w:val="28"/>
        </w:rPr>
        <w:t xml:space="preserve">в-третьих, способствует лучшему закреплению изучаемого материала в памяти учащихся, </w:t>
      </w:r>
      <w:r w:rsidR="00C3251B" w:rsidRPr="001B4A1B">
        <w:rPr>
          <w:rFonts w:ascii="Times New Roman" w:hAnsi="Times New Roman"/>
          <w:bCs/>
          <w:color w:val="1F3864" w:themeColor="accent5" w:themeShade="80"/>
          <w:sz w:val="28"/>
        </w:rPr>
        <w:t>в-четвёртых</w:t>
      </w:r>
      <w:r w:rsidR="0000589F" w:rsidRPr="001B4A1B">
        <w:rPr>
          <w:rFonts w:ascii="Times New Roman" w:hAnsi="Times New Roman"/>
          <w:bCs/>
          <w:color w:val="1F3864" w:themeColor="accent5" w:themeShade="80"/>
          <w:sz w:val="28"/>
        </w:rPr>
        <w:t xml:space="preserve"> привлекает внимание.</w:t>
      </w:r>
    </w:p>
    <w:p w:rsidR="00353EA3" w:rsidRDefault="00353EA3" w:rsidP="0000589F">
      <w:pPr>
        <w:spacing w:after="0" w:line="360" w:lineRule="auto"/>
        <w:jc w:val="both"/>
        <w:rPr>
          <w:rFonts w:ascii="Times New Roman" w:hAnsi="Times New Roman"/>
          <w:bCs/>
          <w:color w:val="1F3864" w:themeColor="accent5" w:themeShade="80"/>
          <w:sz w:val="28"/>
        </w:rPr>
      </w:pPr>
    </w:p>
    <w:p w:rsidR="00EC0BE9" w:rsidRPr="001B4A1B" w:rsidRDefault="00EC0BE9" w:rsidP="0000589F">
      <w:pPr>
        <w:spacing w:after="0" w:line="360" w:lineRule="auto"/>
        <w:jc w:val="both"/>
        <w:rPr>
          <w:rFonts w:ascii="Times New Roman" w:hAnsi="Times New Roman"/>
          <w:bCs/>
          <w:i/>
          <w:color w:val="1F3864" w:themeColor="accent5" w:themeShade="80"/>
          <w:sz w:val="28"/>
        </w:rPr>
      </w:pPr>
      <w:r w:rsidRPr="001B4A1B">
        <w:rPr>
          <w:rFonts w:ascii="Times New Roman" w:hAnsi="Times New Roman"/>
          <w:bCs/>
          <w:color w:val="1F3864" w:themeColor="accent5" w:themeShade="80"/>
          <w:sz w:val="28"/>
        </w:rPr>
        <w:t xml:space="preserve"> </w:t>
      </w:r>
      <w:r w:rsidR="00353EA3" w:rsidRPr="00353EA3">
        <w:rPr>
          <w:rFonts w:ascii="Times New Roman" w:hAnsi="Times New Roman"/>
          <w:b/>
          <w:color w:val="1F3864" w:themeColor="accent5" w:themeShade="80"/>
          <w:sz w:val="28"/>
          <w:szCs w:val="28"/>
        </w:rPr>
        <w:t>Слайд 1</w:t>
      </w:r>
      <w:r w:rsidR="00353EA3">
        <w:rPr>
          <w:rFonts w:ascii="Times New Roman" w:hAnsi="Times New Roman"/>
          <w:b/>
          <w:color w:val="1F3864" w:themeColor="accent5" w:themeShade="80"/>
          <w:sz w:val="28"/>
          <w:szCs w:val="28"/>
        </w:rPr>
        <w:t>5</w:t>
      </w:r>
      <w:proofErr w:type="gramStart"/>
      <w:r w:rsidR="00353EA3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Pr="001B4A1B">
        <w:rPr>
          <w:rFonts w:ascii="Times New Roman" w:hAnsi="Times New Roman"/>
          <w:bCs/>
          <w:color w:val="1F3864" w:themeColor="accent5" w:themeShade="80"/>
          <w:sz w:val="28"/>
        </w:rPr>
        <w:t>О</w:t>
      </w:r>
      <w:proofErr w:type="gramEnd"/>
      <w:r w:rsidRPr="001B4A1B">
        <w:rPr>
          <w:rFonts w:ascii="Times New Roman" w:hAnsi="Times New Roman"/>
          <w:bCs/>
          <w:color w:val="1F3864" w:themeColor="accent5" w:themeShade="80"/>
          <w:sz w:val="28"/>
        </w:rPr>
        <w:t xml:space="preserve">дно из основных требований к уроку – это учет слабого внимания детей с ограниченными возможностями здоровья, их истощаемости и пресыщения однообразной деятельностью. Поэтому на уроке учитель должен </w:t>
      </w:r>
      <w:r w:rsidRPr="001B4A1B">
        <w:rPr>
          <w:rFonts w:ascii="Times New Roman" w:hAnsi="Times New Roman"/>
          <w:bCs/>
          <w:i/>
          <w:color w:val="1F3864" w:themeColor="accent5" w:themeShade="80"/>
          <w:sz w:val="28"/>
        </w:rPr>
        <w:t>менять разные виды деятельности:</w:t>
      </w:r>
    </w:p>
    <w:p w:rsidR="00EC0BE9" w:rsidRPr="001B4A1B" w:rsidRDefault="00EC0BE9" w:rsidP="00EC0BE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1F3864" w:themeColor="accent5" w:themeShade="80"/>
          <w:sz w:val="28"/>
        </w:rPr>
      </w:pPr>
      <w:r w:rsidRPr="001B4A1B">
        <w:rPr>
          <w:rFonts w:ascii="Times New Roman" w:hAnsi="Times New Roman"/>
          <w:bCs/>
          <w:color w:val="1F3864" w:themeColor="accent5" w:themeShade="80"/>
          <w:sz w:val="28"/>
        </w:rPr>
        <w:t>а) начинать урок лучше с заданий, которые тренируют память, внимание;</w:t>
      </w:r>
    </w:p>
    <w:p w:rsidR="00EC0BE9" w:rsidRPr="001B4A1B" w:rsidRDefault="00EC0BE9" w:rsidP="00EC0BE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1F3864" w:themeColor="accent5" w:themeShade="80"/>
          <w:sz w:val="28"/>
        </w:rPr>
      </w:pPr>
      <w:r w:rsidRPr="001B4A1B">
        <w:rPr>
          <w:rFonts w:ascii="Times New Roman" w:hAnsi="Times New Roman"/>
          <w:bCs/>
          <w:color w:val="1F3864" w:themeColor="accent5" w:themeShade="80"/>
          <w:sz w:val="28"/>
        </w:rPr>
        <w:t>б) сложные интеллектуальные задания использовать только в середине урока;</w:t>
      </w:r>
    </w:p>
    <w:p w:rsidR="00EC0BE9" w:rsidRPr="001B4A1B" w:rsidRDefault="00EC0BE9" w:rsidP="00EC0BE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1F3864" w:themeColor="accent5" w:themeShade="80"/>
          <w:sz w:val="28"/>
        </w:rPr>
      </w:pPr>
      <w:r w:rsidRPr="001B4A1B">
        <w:rPr>
          <w:rFonts w:ascii="Times New Roman" w:hAnsi="Times New Roman"/>
          <w:bCs/>
          <w:color w:val="1F3864" w:themeColor="accent5" w:themeShade="80"/>
          <w:sz w:val="28"/>
        </w:rPr>
        <w:t>в) чередовать задания, связанные с обучением, и задания, имеющие только коррекционную направленность (зрительная гимнастика, использование заданий на развитие мелкой моторики, развитие восприятия и мышления);</w:t>
      </w:r>
    </w:p>
    <w:p w:rsidR="00EC0BE9" w:rsidRPr="001B4A1B" w:rsidRDefault="00EC0BE9" w:rsidP="00EC0BE9">
      <w:pPr>
        <w:spacing w:after="0" w:line="360" w:lineRule="auto"/>
        <w:ind w:firstLine="709"/>
        <w:jc w:val="both"/>
        <w:rPr>
          <w:b/>
          <w:bCs/>
          <w:color w:val="1F3864" w:themeColor="accent5" w:themeShade="80"/>
          <w:sz w:val="28"/>
        </w:rPr>
      </w:pPr>
      <w:r w:rsidRPr="001B4A1B">
        <w:rPr>
          <w:rFonts w:ascii="Times New Roman" w:hAnsi="Times New Roman"/>
          <w:bCs/>
          <w:color w:val="1F3864" w:themeColor="accent5" w:themeShade="80"/>
          <w:sz w:val="28"/>
        </w:rPr>
        <w:t xml:space="preserve">г) использовать сюрпризные, игровые моменты, моменты соревнования, интриги, ролевые игры, мини-постановки (т.е. всю ту деятельность, которая затрагивает эмоции детей и связывает знания с жизнью). </w:t>
      </w:r>
    </w:p>
    <w:p w:rsidR="00EC0BE9" w:rsidRPr="001B4A1B" w:rsidRDefault="00EC0BE9" w:rsidP="00EC0BE9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Контрольные работы по предметам «Русский язык», «Математика», а также творческие работы (сочинения, изложения) </w:t>
      </w:r>
      <w:proofErr w:type="gramStart"/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для</w:t>
      </w:r>
      <w:proofErr w:type="gramEnd"/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обучающихся с интеллектуальными нарушениями выносятся на индивидуальные занятия.</w:t>
      </w:r>
    </w:p>
    <w:p w:rsidR="0000589F" w:rsidRPr="001B4A1B" w:rsidRDefault="0000589F" w:rsidP="00EC0BE9">
      <w:pPr>
        <w:spacing w:after="0" w:line="360" w:lineRule="auto"/>
        <w:ind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Отслеживание предметных умений проводится раз в четверть по картам знаний. </w:t>
      </w:r>
    </w:p>
    <w:p w:rsidR="00EC0BE9" w:rsidRPr="001B4A1B" w:rsidRDefault="00EC0BE9" w:rsidP="00EC0BE9">
      <w:pPr>
        <w:spacing w:after="0" w:line="360" w:lineRule="auto"/>
        <w:ind w:left="30" w:right="30" w:firstLine="397"/>
        <w:jc w:val="both"/>
        <w:textAlignment w:val="baseline"/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  <w:t xml:space="preserve">Главное, что следует сказать в заключении: работая в </w:t>
      </w:r>
      <w:r w:rsidR="00353EA3"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  <w:t xml:space="preserve">инклюзивном </w:t>
      </w:r>
      <w:proofErr w:type="gramStart"/>
      <w:r w:rsidRPr="001B4A1B"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  <w:t>классе</w:t>
      </w:r>
      <w:proofErr w:type="gramEnd"/>
      <w:r w:rsidRPr="001B4A1B"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  <w:t xml:space="preserve"> испытываешь определенные проблемы и затруднения. Большую 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  <w:lastRenderedPageBreak/>
        <w:t xml:space="preserve">помощь в их преодолении оказывает   слаженная работа команды службы сопровождения. Работа команды позволяет быстрее достигнуть лучших </w:t>
      </w:r>
      <w:r w:rsidR="00C3251B" w:rsidRPr="001B4A1B">
        <w:rPr>
          <w:rFonts w:ascii="Times New Roman" w:hAnsi="Times New Roman"/>
          <w:color w:val="1F3864" w:themeColor="accent5" w:themeShade="80"/>
          <w:sz w:val="28"/>
          <w:szCs w:val="28"/>
          <w:shd w:val="clear" w:color="auto" w:fill="FFFFFF"/>
        </w:rPr>
        <w:t xml:space="preserve">результатов, </w:t>
      </w:r>
    </w:p>
    <w:p w:rsidR="0000589F" w:rsidRPr="001B4A1B" w:rsidRDefault="0000589F" w:rsidP="0000589F">
      <w:pPr>
        <w:spacing w:after="0" w:line="360" w:lineRule="auto"/>
        <w:ind w:left="30" w:right="30" w:firstLine="397"/>
        <w:jc w:val="both"/>
        <w:textAlignment w:val="baseline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Для человека не существует более чудовищного </w:t>
      </w:r>
      <w:r w:rsidR="00C3251B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наказания,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чем быть предоставленным в обществе самому себе и оставаться абсолютно незамечен</w:t>
      </w:r>
      <w:r w:rsidR="00E40736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ным. (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У. Джеймс</w:t>
      </w:r>
      <w:r w:rsidR="00E40736" w:rsidRPr="001B4A1B">
        <w:rPr>
          <w:rFonts w:ascii="Times New Roman" w:hAnsi="Times New Roman"/>
          <w:color w:val="1F3864" w:themeColor="accent5" w:themeShade="80"/>
          <w:sz w:val="28"/>
          <w:szCs w:val="28"/>
        </w:rPr>
        <w:t>)</w:t>
      </w:r>
      <w:r w:rsidRPr="001B4A1B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</w:p>
    <w:sectPr w:rsidR="0000589F" w:rsidRPr="001B4A1B" w:rsidSect="000058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CEA"/>
    <w:multiLevelType w:val="hybridMultilevel"/>
    <w:tmpl w:val="4498060C"/>
    <w:lvl w:ilvl="0" w:tplc="6F78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0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6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E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C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04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C9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A7EEF"/>
    <w:multiLevelType w:val="hybridMultilevel"/>
    <w:tmpl w:val="9E3845B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7437F58"/>
    <w:multiLevelType w:val="hybridMultilevel"/>
    <w:tmpl w:val="1D663B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0EB"/>
    <w:multiLevelType w:val="hybridMultilevel"/>
    <w:tmpl w:val="88D2684A"/>
    <w:lvl w:ilvl="0" w:tplc="A80A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40EB"/>
    <w:multiLevelType w:val="hybridMultilevel"/>
    <w:tmpl w:val="7FE4F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815E6E"/>
    <w:multiLevelType w:val="hybridMultilevel"/>
    <w:tmpl w:val="C5D27E06"/>
    <w:lvl w:ilvl="0" w:tplc="5BEC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E4F5A"/>
    <w:multiLevelType w:val="multilevel"/>
    <w:tmpl w:val="173E1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0589F"/>
    <w:rsid w:val="000C0398"/>
    <w:rsid w:val="000D2A8C"/>
    <w:rsid w:val="001457B9"/>
    <w:rsid w:val="001821DC"/>
    <w:rsid w:val="001B4A1B"/>
    <w:rsid w:val="001E30A4"/>
    <w:rsid w:val="00214067"/>
    <w:rsid w:val="00252724"/>
    <w:rsid w:val="0031131B"/>
    <w:rsid w:val="00317D0B"/>
    <w:rsid w:val="00342F27"/>
    <w:rsid w:val="00353EA3"/>
    <w:rsid w:val="0035681C"/>
    <w:rsid w:val="003655C4"/>
    <w:rsid w:val="003E7D0C"/>
    <w:rsid w:val="005F7C46"/>
    <w:rsid w:val="0064704A"/>
    <w:rsid w:val="00713B07"/>
    <w:rsid w:val="00713C3A"/>
    <w:rsid w:val="00745992"/>
    <w:rsid w:val="0076322A"/>
    <w:rsid w:val="007D250C"/>
    <w:rsid w:val="008579F6"/>
    <w:rsid w:val="0096113C"/>
    <w:rsid w:val="009D13CB"/>
    <w:rsid w:val="00A243FE"/>
    <w:rsid w:val="00B26F37"/>
    <w:rsid w:val="00B80867"/>
    <w:rsid w:val="00C03E5F"/>
    <w:rsid w:val="00C16D30"/>
    <w:rsid w:val="00C3251B"/>
    <w:rsid w:val="00C712EE"/>
    <w:rsid w:val="00DE7240"/>
    <w:rsid w:val="00E40736"/>
    <w:rsid w:val="00EC0BE9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36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36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8AD5-E4A0-45CA-8F4B-EEAD5A7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2019-11-10T02:02:00Z</cp:lastPrinted>
  <dcterms:created xsi:type="dcterms:W3CDTF">2019-10-14T05:02:00Z</dcterms:created>
  <dcterms:modified xsi:type="dcterms:W3CDTF">2019-11-10T02:27:00Z</dcterms:modified>
</cp:coreProperties>
</file>