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24C" w:rsidRDefault="00F2072E" w:rsidP="00B0324C">
      <w:pPr>
        <w:jc w:val="center"/>
        <w:rPr>
          <w:b/>
          <w:sz w:val="28"/>
          <w:szCs w:val="28"/>
        </w:rPr>
      </w:pPr>
      <w:r>
        <w:pict>
          <v:group id="_x0000_s1040" style="position:absolute;left:0;text-align:left;margin-left:23.95pt;margin-top:23.95pt;width:547.65pt;height:794.25pt;z-index:-16067584;mso-position-horizontal-relative:page;mso-position-vertical-relative:page" coordorigin="479,479" coordsize="10953,15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alt="https://ds05.infourok.ru/uploads/ex/034c/00034b23-1ba43088/img5.jpg" style="position:absolute;left:2119;top:8198;width:8093;height:4772">
              <v:imagedata r:id="rId5" o:title=""/>
            </v:shape>
            <v:shape id="_x0000_s1041" type="#_x0000_t75" style="position:absolute;left:478;top:478;width:10953;height:15885">
              <v:imagedata r:id="rId6" o:title=""/>
            </v:shape>
            <w10:wrap anchorx="page" anchory="page"/>
          </v:group>
        </w:pict>
      </w:r>
      <w:r w:rsidR="00B0324C">
        <w:rPr>
          <w:spacing w:val="-67"/>
        </w:rPr>
        <w:t xml:space="preserve"> </w:t>
      </w:r>
      <w:r w:rsidR="00B0324C" w:rsidRPr="00C46558">
        <w:rPr>
          <w:b/>
          <w:sz w:val="28"/>
          <w:szCs w:val="28"/>
        </w:rPr>
        <w:t xml:space="preserve">МУНИЦИПАЛЬНОЕ БЮДЖЕТНОЕ  ОБРАЗОВАТЕЛЬНОЕ УЧРЕЖДЕНИЕ </w:t>
      </w:r>
    </w:p>
    <w:p w:rsidR="00B0324C" w:rsidRPr="00C46558" w:rsidRDefault="00B0324C" w:rsidP="00B0324C">
      <w:pPr>
        <w:jc w:val="center"/>
        <w:rPr>
          <w:b/>
          <w:sz w:val="28"/>
          <w:szCs w:val="28"/>
        </w:rPr>
      </w:pPr>
      <w:r w:rsidRPr="00C46558">
        <w:rPr>
          <w:b/>
          <w:sz w:val="28"/>
          <w:szCs w:val="28"/>
        </w:rPr>
        <w:t xml:space="preserve"> НОВОСИБИРСКОГО РАЙ</w:t>
      </w:r>
      <w:bookmarkStart w:id="0" w:name="_GoBack"/>
      <w:bookmarkEnd w:id="0"/>
      <w:r w:rsidRPr="00C46558">
        <w:rPr>
          <w:b/>
          <w:sz w:val="28"/>
          <w:szCs w:val="28"/>
        </w:rPr>
        <w:t>ОНА НОВОСИБИРСКОЙ ОБЛАСТИ -</w:t>
      </w:r>
    </w:p>
    <w:p w:rsidR="00B0324C" w:rsidRPr="00C46558" w:rsidRDefault="00B0324C" w:rsidP="00B0324C">
      <w:pPr>
        <w:jc w:val="center"/>
        <w:rPr>
          <w:b/>
          <w:sz w:val="28"/>
          <w:szCs w:val="28"/>
        </w:rPr>
      </w:pPr>
      <w:r w:rsidRPr="00C46558">
        <w:rPr>
          <w:b/>
          <w:sz w:val="28"/>
          <w:szCs w:val="28"/>
        </w:rPr>
        <w:t>ВЕРХ-ТУЛИНСКАЯ СРЕДНЯЯ ОБЩЕОБРАЗОВАТЕЛЬНАЯ</w:t>
      </w:r>
    </w:p>
    <w:p w:rsidR="00B0324C" w:rsidRPr="00C46558" w:rsidRDefault="00B0324C" w:rsidP="00B0324C">
      <w:pPr>
        <w:jc w:val="center"/>
        <w:rPr>
          <w:b/>
          <w:sz w:val="28"/>
          <w:szCs w:val="28"/>
        </w:rPr>
      </w:pPr>
      <w:r w:rsidRPr="00C46558">
        <w:rPr>
          <w:b/>
          <w:sz w:val="28"/>
          <w:szCs w:val="28"/>
        </w:rPr>
        <w:t xml:space="preserve"> ШКОЛА № 14</w:t>
      </w:r>
    </w:p>
    <w:p w:rsidR="00F2072E" w:rsidRDefault="00F2072E" w:rsidP="00B0324C">
      <w:pPr>
        <w:pStyle w:val="a3"/>
        <w:spacing w:before="76" w:line="256" w:lineRule="auto"/>
        <w:ind w:left="3955" w:right="2570" w:hanging="1105"/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rPr>
          <w:sz w:val="30"/>
        </w:rPr>
      </w:pPr>
    </w:p>
    <w:p w:rsidR="00F2072E" w:rsidRDefault="00F2072E">
      <w:pPr>
        <w:pStyle w:val="a3"/>
        <w:spacing w:before="3"/>
        <w:rPr>
          <w:sz w:val="43"/>
        </w:rPr>
      </w:pPr>
    </w:p>
    <w:p w:rsidR="00F2072E" w:rsidRDefault="00B0324C">
      <w:pPr>
        <w:pStyle w:val="a4"/>
        <w:spacing w:line="259" w:lineRule="auto"/>
      </w:pPr>
      <w:r>
        <w:rPr>
          <w:color w:val="FF0000"/>
        </w:rPr>
        <w:t>Памятка для учителя 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профилактике </w:t>
      </w:r>
      <w:proofErr w:type="spellStart"/>
      <w:r>
        <w:rPr>
          <w:color w:val="FF0000"/>
        </w:rPr>
        <w:t>девиантного</w:t>
      </w:r>
      <w:proofErr w:type="spellEnd"/>
      <w:r>
        <w:rPr>
          <w:color w:val="FF0000"/>
          <w:spacing w:val="1"/>
        </w:rPr>
        <w:t xml:space="preserve"> </w:t>
      </w:r>
      <w:r>
        <w:rPr>
          <w:color w:val="FF0000"/>
        </w:rPr>
        <w:t>поведения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младших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школьников</w:t>
      </w: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rPr>
          <w:b/>
          <w:sz w:val="58"/>
        </w:rPr>
      </w:pPr>
    </w:p>
    <w:p w:rsidR="00F2072E" w:rsidRDefault="00F2072E">
      <w:pPr>
        <w:pStyle w:val="a3"/>
        <w:spacing w:before="10"/>
        <w:rPr>
          <w:b/>
          <w:sz w:val="46"/>
        </w:rPr>
      </w:pPr>
    </w:p>
    <w:p w:rsidR="00F2072E" w:rsidRDefault="00F2072E">
      <w:pPr>
        <w:jc w:val="center"/>
        <w:sectPr w:rsidR="00F2072E">
          <w:type w:val="continuous"/>
          <w:pgSz w:w="11910" w:h="16840"/>
          <w:pgMar w:top="1240" w:right="720" w:bottom="280" w:left="740" w:header="720" w:footer="720" w:gutter="0"/>
          <w:cols w:space="720"/>
        </w:sectPr>
      </w:pPr>
    </w:p>
    <w:p w:rsidR="00F2072E" w:rsidRDefault="00B0324C">
      <w:pPr>
        <w:spacing w:before="76" w:line="259" w:lineRule="auto"/>
        <w:ind w:left="962" w:right="551" w:firstLine="566"/>
        <w:jc w:val="both"/>
        <w:rPr>
          <w:sz w:val="3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49408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54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30"/>
        </w:rPr>
        <w:t>Девиантное</w:t>
      </w:r>
      <w:proofErr w:type="spellEnd"/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поведение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(отклоняющееся)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–</w:t>
      </w:r>
      <w:r>
        <w:rPr>
          <w:spacing w:val="1"/>
          <w:sz w:val="30"/>
        </w:rPr>
        <w:t xml:space="preserve"> </w:t>
      </w:r>
      <w:r>
        <w:rPr>
          <w:sz w:val="30"/>
        </w:rPr>
        <w:t>это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социальное</w:t>
      </w:r>
      <w:r>
        <w:rPr>
          <w:spacing w:val="1"/>
          <w:sz w:val="30"/>
        </w:rPr>
        <w:t xml:space="preserve"> </w:t>
      </w:r>
      <w:r>
        <w:rPr>
          <w:sz w:val="30"/>
        </w:rPr>
        <w:t>поведение</w:t>
      </w:r>
      <w:r>
        <w:rPr>
          <w:spacing w:val="1"/>
          <w:sz w:val="30"/>
        </w:rPr>
        <w:t xml:space="preserve"> </w:t>
      </w:r>
      <w:r>
        <w:rPr>
          <w:sz w:val="30"/>
        </w:rPr>
        <w:t>человека,</w:t>
      </w:r>
      <w:r>
        <w:rPr>
          <w:spacing w:val="1"/>
          <w:sz w:val="30"/>
        </w:rPr>
        <w:t xml:space="preserve"> </w:t>
      </w:r>
      <w:r>
        <w:rPr>
          <w:sz w:val="30"/>
        </w:rPr>
        <w:t>существенно</w:t>
      </w:r>
      <w:r>
        <w:rPr>
          <w:spacing w:val="1"/>
          <w:sz w:val="30"/>
        </w:rPr>
        <w:t xml:space="preserve"> </w:t>
      </w:r>
      <w:r>
        <w:rPr>
          <w:sz w:val="30"/>
        </w:rPr>
        <w:t>отклоняющееся</w:t>
      </w:r>
      <w:r>
        <w:rPr>
          <w:spacing w:val="1"/>
          <w:sz w:val="30"/>
        </w:rPr>
        <w:t xml:space="preserve"> </w:t>
      </w:r>
      <w:r>
        <w:rPr>
          <w:sz w:val="30"/>
        </w:rPr>
        <w:t>от</w:t>
      </w:r>
      <w:r>
        <w:rPr>
          <w:spacing w:val="1"/>
          <w:sz w:val="30"/>
        </w:rPr>
        <w:t xml:space="preserve"> </w:t>
      </w:r>
      <w:r>
        <w:rPr>
          <w:sz w:val="30"/>
        </w:rPr>
        <w:t>принятых</w:t>
      </w:r>
      <w:r>
        <w:rPr>
          <w:spacing w:val="1"/>
          <w:sz w:val="30"/>
        </w:rPr>
        <w:t xml:space="preserve"> </w:t>
      </w:r>
      <w:r>
        <w:rPr>
          <w:sz w:val="30"/>
        </w:rPr>
        <w:t>в</w:t>
      </w:r>
      <w:r>
        <w:rPr>
          <w:spacing w:val="1"/>
          <w:sz w:val="30"/>
        </w:rPr>
        <w:t xml:space="preserve"> </w:t>
      </w:r>
      <w:r>
        <w:rPr>
          <w:sz w:val="30"/>
        </w:rPr>
        <w:t>обществе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социальных,</w:t>
      </w:r>
      <w:r>
        <w:rPr>
          <w:spacing w:val="1"/>
          <w:sz w:val="30"/>
        </w:rPr>
        <w:t xml:space="preserve"> </w:t>
      </w:r>
      <w:r>
        <w:rPr>
          <w:sz w:val="30"/>
        </w:rPr>
        <w:t>моральных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этических</w:t>
      </w:r>
      <w:r>
        <w:rPr>
          <w:spacing w:val="1"/>
          <w:sz w:val="30"/>
        </w:rPr>
        <w:t xml:space="preserve"> </w:t>
      </w:r>
      <w:r>
        <w:rPr>
          <w:sz w:val="30"/>
        </w:rPr>
        <w:t>норм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явно</w:t>
      </w:r>
      <w:r>
        <w:rPr>
          <w:spacing w:val="1"/>
          <w:sz w:val="30"/>
        </w:rPr>
        <w:t xml:space="preserve"> </w:t>
      </w:r>
      <w:r>
        <w:rPr>
          <w:sz w:val="30"/>
        </w:rPr>
        <w:t>нарушающее</w:t>
      </w:r>
      <w:r>
        <w:rPr>
          <w:spacing w:val="-3"/>
          <w:sz w:val="30"/>
        </w:rPr>
        <w:t xml:space="preserve"> </w:t>
      </w:r>
      <w:r>
        <w:rPr>
          <w:sz w:val="30"/>
        </w:rPr>
        <w:t>их.</w:t>
      </w:r>
    </w:p>
    <w:p w:rsidR="00F2072E" w:rsidRDefault="00F2072E">
      <w:pPr>
        <w:pStyle w:val="a3"/>
        <w:spacing w:before="2"/>
        <w:rPr>
          <w:sz w:val="32"/>
        </w:rPr>
      </w:pPr>
    </w:p>
    <w:p w:rsidR="00F2072E" w:rsidRDefault="00B0324C">
      <w:pPr>
        <w:spacing w:before="1" w:line="259" w:lineRule="auto"/>
        <w:ind w:left="962" w:right="554" w:firstLine="566"/>
        <w:jc w:val="both"/>
        <w:rPr>
          <w:sz w:val="30"/>
        </w:rPr>
      </w:pPr>
      <w:proofErr w:type="spellStart"/>
      <w:r>
        <w:rPr>
          <w:b/>
          <w:sz w:val="30"/>
        </w:rPr>
        <w:t>Делинквентное</w:t>
      </w:r>
      <w:proofErr w:type="spellEnd"/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поведение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–</w:t>
      </w:r>
      <w:r>
        <w:rPr>
          <w:b/>
          <w:spacing w:val="-10"/>
          <w:sz w:val="30"/>
        </w:rPr>
        <w:t xml:space="preserve"> </w:t>
      </w:r>
      <w:r>
        <w:rPr>
          <w:sz w:val="30"/>
        </w:rPr>
        <w:t>это</w:t>
      </w:r>
      <w:r>
        <w:rPr>
          <w:spacing w:val="-13"/>
          <w:sz w:val="30"/>
        </w:rPr>
        <w:t xml:space="preserve"> </w:t>
      </w:r>
      <w:r>
        <w:rPr>
          <w:sz w:val="30"/>
        </w:rPr>
        <w:t>действия</w:t>
      </w:r>
      <w:r>
        <w:rPr>
          <w:spacing w:val="-12"/>
          <w:sz w:val="30"/>
        </w:rPr>
        <w:t xml:space="preserve"> </w:t>
      </w:r>
      <w:r>
        <w:rPr>
          <w:sz w:val="30"/>
        </w:rPr>
        <w:t>конкретной</w:t>
      </w:r>
      <w:r>
        <w:rPr>
          <w:spacing w:val="-14"/>
          <w:sz w:val="30"/>
        </w:rPr>
        <w:t xml:space="preserve"> </w:t>
      </w:r>
      <w:r>
        <w:rPr>
          <w:sz w:val="30"/>
        </w:rPr>
        <w:t>личности,</w:t>
      </w:r>
      <w:r>
        <w:rPr>
          <w:spacing w:val="-72"/>
          <w:sz w:val="30"/>
        </w:rPr>
        <w:t xml:space="preserve"> </w:t>
      </w:r>
      <w:r>
        <w:rPr>
          <w:sz w:val="30"/>
        </w:rPr>
        <w:t>отклоняющиеся от установленных в данном обществе и в данное</w:t>
      </w:r>
      <w:r>
        <w:rPr>
          <w:spacing w:val="1"/>
          <w:sz w:val="30"/>
        </w:rPr>
        <w:t xml:space="preserve"> </w:t>
      </w:r>
      <w:r>
        <w:rPr>
          <w:sz w:val="30"/>
        </w:rPr>
        <w:t>время</w:t>
      </w:r>
      <w:r>
        <w:rPr>
          <w:spacing w:val="1"/>
          <w:sz w:val="30"/>
        </w:rPr>
        <w:t xml:space="preserve"> </w:t>
      </w:r>
      <w:r>
        <w:rPr>
          <w:sz w:val="30"/>
        </w:rPr>
        <w:t>законов,</w:t>
      </w:r>
      <w:r>
        <w:rPr>
          <w:spacing w:val="1"/>
          <w:sz w:val="30"/>
        </w:rPr>
        <w:t xml:space="preserve"> </w:t>
      </w:r>
      <w:r>
        <w:rPr>
          <w:sz w:val="30"/>
        </w:rPr>
        <w:t>угрожающие</w:t>
      </w:r>
      <w:r>
        <w:rPr>
          <w:spacing w:val="1"/>
          <w:sz w:val="30"/>
        </w:rPr>
        <w:t xml:space="preserve"> </w:t>
      </w:r>
      <w:r>
        <w:rPr>
          <w:sz w:val="30"/>
        </w:rPr>
        <w:t>благополучию</w:t>
      </w:r>
      <w:r>
        <w:rPr>
          <w:spacing w:val="1"/>
          <w:sz w:val="30"/>
        </w:rPr>
        <w:t xml:space="preserve"> </w:t>
      </w:r>
      <w:r>
        <w:rPr>
          <w:sz w:val="30"/>
        </w:rPr>
        <w:t>других</w:t>
      </w:r>
      <w:r>
        <w:rPr>
          <w:spacing w:val="1"/>
          <w:sz w:val="30"/>
        </w:rPr>
        <w:t xml:space="preserve"> </w:t>
      </w:r>
      <w:r>
        <w:rPr>
          <w:sz w:val="30"/>
        </w:rPr>
        <w:t>людей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-72"/>
          <w:sz w:val="30"/>
        </w:rPr>
        <w:t xml:space="preserve"> </w:t>
      </w:r>
      <w:r>
        <w:rPr>
          <w:sz w:val="30"/>
        </w:rPr>
        <w:t>социальному</w:t>
      </w:r>
      <w:r>
        <w:rPr>
          <w:spacing w:val="1"/>
          <w:sz w:val="30"/>
        </w:rPr>
        <w:t xml:space="preserve"> </w:t>
      </w:r>
      <w:r>
        <w:rPr>
          <w:sz w:val="30"/>
        </w:rPr>
        <w:t>порядку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  <w:u w:val="single"/>
        </w:rPr>
        <w:t>уголовно</w:t>
      </w:r>
      <w:r>
        <w:rPr>
          <w:spacing w:val="1"/>
          <w:sz w:val="30"/>
          <w:u w:val="single"/>
        </w:rPr>
        <w:t xml:space="preserve"> </w:t>
      </w:r>
      <w:r>
        <w:rPr>
          <w:sz w:val="30"/>
          <w:u w:val="single"/>
        </w:rPr>
        <w:t>наказуемые</w:t>
      </w:r>
      <w:r>
        <w:rPr>
          <w:spacing w:val="1"/>
          <w:sz w:val="30"/>
          <w:u w:val="single"/>
        </w:rPr>
        <w:t xml:space="preserve"> </w:t>
      </w:r>
      <w:r>
        <w:rPr>
          <w:sz w:val="30"/>
          <w:u w:val="single"/>
        </w:rPr>
        <w:t>в</w:t>
      </w:r>
      <w:r>
        <w:rPr>
          <w:spacing w:val="1"/>
          <w:sz w:val="30"/>
          <w:u w:val="single"/>
        </w:rPr>
        <w:t xml:space="preserve"> </w:t>
      </w:r>
      <w:r>
        <w:rPr>
          <w:sz w:val="30"/>
          <w:u w:val="single"/>
        </w:rPr>
        <w:t>крайних</w:t>
      </w:r>
      <w:r>
        <w:rPr>
          <w:spacing w:val="1"/>
          <w:sz w:val="30"/>
          <w:u w:val="single"/>
        </w:rPr>
        <w:t xml:space="preserve"> </w:t>
      </w:r>
      <w:r>
        <w:rPr>
          <w:sz w:val="30"/>
          <w:u w:val="single"/>
        </w:rPr>
        <w:t>своих</w:t>
      </w:r>
      <w:r>
        <w:rPr>
          <w:spacing w:val="1"/>
          <w:sz w:val="30"/>
        </w:rPr>
        <w:t xml:space="preserve"> </w:t>
      </w:r>
      <w:r>
        <w:rPr>
          <w:sz w:val="30"/>
          <w:u w:val="single"/>
        </w:rPr>
        <w:t>проявлениях.</w:t>
      </w:r>
    </w:p>
    <w:p w:rsidR="00F2072E" w:rsidRDefault="00F2072E">
      <w:pPr>
        <w:pStyle w:val="a3"/>
        <w:spacing w:before="8"/>
        <w:rPr>
          <w:sz w:val="24"/>
        </w:rPr>
      </w:pPr>
    </w:p>
    <w:p w:rsidR="00F2072E" w:rsidRDefault="00B0324C">
      <w:pPr>
        <w:tabs>
          <w:tab w:val="left" w:pos="3941"/>
          <w:tab w:val="left" w:pos="5989"/>
          <w:tab w:val="left" w:pos="7925"/>
          <w:tab w:val="left" w:pos="8684"/>
        </w:tabs>
        <w:spacing w:before="88" w:line="259" w:lineRule="auto"/>
        <w:ind w:left="962" w:right="551" w:firstLine="566"/>
        <w:rPr>
          <w:sz w:val="30"/>
        </w:rPr>
      </w:pPr>
      <w:r>
        <w:rPr>
          <w:b/>
          <w:sz w:val="30"/>
        </w:rPr>
        <w:t>Профилактика</w:t>
      </w:r>
      <w:r>
        <w:rPr>
          <w:b/>
          <w:sz w:val="30"/>
        </w:rPr>
        <w:tab/>
      </w:r>
      <w:proofErr w:type="spellStart"/>
      <w:r>
        <w:rPr>
          <w:b/>
          <w:sz w:val="30"/>
        </w:rPr>
        <w:t>девиантного</w:t>
      </w:r>
      <w:proofErr w:type="spellEnd"/>
      <w:r>
        <w:rPr>
          <w:b/>
          <w:sz w:val="30"/>
        </w:rPr>
        <w:tab/>
        <w:t>поведения</w:t>
      </w:r>
      <w:r>
        <w:rPr>
          <w:b/>
          <w:spacing w:val="1"/>
          <w:sz w:val="30"/>
        </w:rPr>
        <w:t xml:space="preserve"> </w:t>
      </w:r>
      <w:r>
        <w:rPr>
          <w:sz w:val="30"/>
        </w:rPr>
        <w:t>-</w:t>
      </w:r>
      <w:r>
        <w:rPr>
          <w:sz w:val="30"/>
        </w:rPr>
        <w:tab/>
        <w:t>это</w:t>
      </w:r>
      <w:r>
        <w:rPr>
          <w:sz w:val="30"/>
        </w:rPr>
        <w:tab/>
      </w:r>
      <w:r>
        <w:rPr>
          <w:spacing w:val="-1"/>
          <w:sz w:val="30"/>
        </w:rPr>
        <w:t>комплекс</w:t>
      </w:r>
      <w:r>
        <w:rPr>
          <w:spacing w:val="-72"/>
          <w:sz w:val="30"/>
        </w:rPr>
        <w:t xml:space="preserve"> </w:t>
      </w:r>
      <w:r>
        <w:rPr>
          <w:sz w:val="30"/>
        </w:rPr>
        <w:t>мероприятий,</w:t>
      </w:r>
      <w:r>
        <w:rPr>
          <w:spacing w:val="-2"/>
          <w:sz w:val="30"/>
        </w:rPr>
        <w:t xml:space="preserve"> </w:t>
      </w:r>
      <w:r>
        <w:rPr>
          <w:sz w:val="30"/>
        </w:rPr>
        <w:t>направленных на</w:t>
      </w:r>
      <w:r>
        <w:rPr>
          <w:spacing w:val="-2"/>
          <w:sz w:val="30"/>
        </w:rPr>
        <w:t xml:space="preserve"> </w:t>
      </w:r>
      <w:r>
        <w:rPr>
          <w:sz w:val="30"/>
        </w:rPr>
        <w:t>его</w:t>
      </w:r>
      <w:r>
        <w:rPr>
          <w:spacing w:val="-1"/>
          <w:sz w:val="30"/>
        </w:rPr>
        <w:t xml:space="preserve"> </w:t>
      </w:r>
      <w:r>
        <w:rPr>
          <w:sz w:val="30"/>
        </w:rPr>
        <w:t>предупреждение.</w:t>
      </w: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spacing w:before="10"/>
      </w:pPr>
    </w:p>
    <w:p w:rsidR="00F2072E" w:rsidRDefault="00B0324C">
      <w:pPr>
        <w:ind w:left="978" w:right="8"/>
        <w:jc w:val="center"/>
        <w:rPr>
          <w:b/>
          <w:sz w:val="32"/>
        </w:rPr>
      </w:pPr>
      <w:proofErr w:type="spellStart"/>
      <w:r>
        <w:rPr>
          <w:b/>
          <w:color w:val="C00000"/>
          <w:sz w:val="32"/>
        </w:rPr>
        <w:t>Девиантное</w:t>
      </w:r>
      <w:proofErr w:type="spellEnd"/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поведение</w:t>
      </w:r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младших</w:t>
      </w:r>
      <w:r>
        <w:rPr>
          <w:b/>
          <w:color w:val="C00000"/>
          <w:spacing w:val="-4"/>
          <w:sz w:val="32"/>
        </w:rPr>
        <w:t xml:space="preserve"> </w:t>
      </w:r>
      <w:r>
        <w:rPr>
          <w:b/>
          <w:color w:val="C00000"/>
          <w:sz w:val="32"/>
        </w:rPr>
        <w:t>школьников</w:t>
      </w:r>
    </w:p>
    <w:p w:rsidR="00F2072E" w:rsidRDefault="00B0324C">
      <w:pPr>
        <w:spacing w:before="28" w:line="259" w:lineRule="auto"/>
        <w:ind w:left="978" w:right="575"/>
        <w:jc w:val="center"/>
        <w:rPr>
          <w:b/>
          <w:sz w:val="32"/>
        </w:rPr>
      </w:pPr>
      <w:r>
        <w:rPr>
          <w:b/>
          <w:color w:val="C00000"/>
          <w:sz w:val="32"/>
        </w:rPr>
        <w:t>существенно</w:t>
      </w:r>
      <w:r>
        <w:rPr>
          <w:b/>
          <w:color w:val="C00000"/>
          <w:spacing w:val="-6"/>
          <w:sz w:val="32"/>
        </w:rPr>
        <w:t xml:space="preserve"> </w:t>
      </w:r>
      <w:r>
        <w:rPr>
          <w:b/>
          <w:color w:val="C00000"/>
          <w:sz w:val="32"/>
        </w:rPr>
        <w:t>отличается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z w:val="32"/>
        </w:rPr>
        <w:t>от</w:t>
      </w:r>
      <w:r>
        <w:rPr>
          <w:b/>
          <w:color w:val="C00000"/>
          <w:spacing w:val="-8"/>
          <w:sz w:val="32"/>
        </w:rPr>
        <w:t xml:space="preserve"> </w:t>
      </w:r>
      <w:proofErr w:type="spellStart"/>
      <w:r>
        <w:rPr>
          <w:b/>
          <w:color w:val="C00000"/>
          <w:sz w:val="32"/>
        </w:rPr>
        <w:t>девиантного</w:t>
      </w:r>
      <w:proofErr w:type="spellEnd"/>
      <w:r>
        <w:rPr>
          <w:b/>
          <w:color w:val="C00000"/>
          <w:spacing w:val="-8"/>
          <w:sz w:val="32"/>
        </w:rPr>
        <w:t xml:space="preserve"> </w:t>
      </w:r>
      <w:r>
        <w:rPr>
          <w:b/>
          <w:color w:val="C00000"/>
          <w:sz w:val="32"/>
        </w:rPr>
        <w:t>поведения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z w:val="32"/>
        </w:rPr>
        <w:t>взрослых</w:t>
      </w:r>
      <w:r>
        <w:rPr>
          <w:b/>
          <w:color w:val="C00000"/>
          <w:spacing w:val="-77"/>
          <w:sz w:val="32"/>
        </w:rPr>
        <w:t xml:space="preserve"> </w:t>
      </w:r>
      <w:r>
        <w:rPr>
          <w:b/>
          <w:color w:val="C00000"/>
          <w:sz w:val="32"/>
        </w:rPr>
        <w:t>и обусловлено различными факторами, в том числе</w:t>
      </w:r>
      <w:r>
        <w:rPr>
          <w:b/>
          <w:color w:val="C00000"/>
          <w:spacing w:val="1"/>
          <w:sz w:val="32"/>
        </w:rPr>
        <w:t xml:space="preserve"> </w:t>
      </w:r>
      <w:r>
        <w:rPr>
          <w:b/>
          <w:color w:val="C00000"/>
          <w:sz w:val="32"/>
        </w:rPr>
        <w:t>возрастными</w:t>
      </w:r>
      <w:r>
        <w:rPr>
          <w:b/>
          <w:color w:val="C00000"/>
          <w:spacing w:val="-2"/>
          <w:sz w:val="32"/>
        </w:rPr>
        <w:t xml:space="preserve"> </w:t>
      </w:r>
      <w:r>
        <w:rPr>
          <w:b/>
          <w:color w:val="C00000"/>
          <w:sz w:val="32"/>
        </w:rPr>
        <w:t>особенностями.</w:t>
      </w:r>
    </w:p>
    <w:p w:rsidR="00F2072E" w:rsidRDefault="00F2072E">
      <w:pPr>
        <w:pStyle w:val="a3"/>
        <w:spacing w:before="7"/>
        <w:rPr>
          <w:b/>
          <w:sz w:val="29"/>
        </w:rPr>
      </w:pPr>
    </w:p>
    <w:p w:rsidR="00F2072E" w:rsidRDefault="00B0324C">
      <w:pPr>
        <w:pStyle w:val="a3"/>
        <w:ind w:left="962"/>
      </w:pPr>
      <w:r>
        <w:t>К</w:t>
      </w:r>
      <w:r>
        <w:rPr>
          <w:spacing w:val="-2"/>
        </w:rPr>
        <w:t xml:space="preserve"> </w:t>
      </w:r>
      <w:r>
        <w:t>числу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отнести</w:t>
      </w:r>
      <w:r>
        <w:rPr>
          <w:spacing w:val="-1"/>
        </w:rPr>
        <w:t xml:space="preserve"> </w:t>
      </w:r>
      <w:proofErr w:type="gramStart"/>
      <w:r>
        <w:t>следующие</w:t>
      </w:r>
      <w:proofErr w:type="gramEnd"/>
      <w:r>
        <w:t>:</w:t>
      </w:r>
    </w:p>
    <w:p w:rsidR="00F2072E" w:rsidRDefault="00F2072E">
      <w:pPr>
        <w:pStyle w:val="a3"/>
        <w:spacing w:before="6"/>
        <w:rPr>
          <w:sz w:val="32"/>
        </w:rPr>
      </w:pPr>
    </w:p>
    <w:p w:rsidR="00F2072E" w:rsidRDefault="00B0324C">
      <w:pPr>
        <w:pStyle w:val="a5"/>
        <w:numPr>
          <w:ilvl w:val="0"/>
          <w:numId w:val="4"/>
        </w:numPr>
        <w:tabs>
          <w:tab w:val="left" w:pos="1246"/>
        </w:tabs>
        <w:spacing w:line="259" w:lineRule="auto"/>
        <w:ind w:right="547" w:firstLine="0"/>
        <w:jc w:val="both"/>
        <w:rPr>
          <w:sz w:val="28"/>
        </w:rPr>
      </w:pPr>
      <w:r>
        <w:rPr>
          <w:b/>
          <w:sz w:val="28"/>
        </w:rPr>
        <w:t>Биологические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факторы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(к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-68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дефекты 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пр.);</w:t>
      </w:r>
    </w:p>
    <w:p w:rsidR="00F2072E" w:rsidRDefault="00F2072E">
      <w:pPr>
        <w:pStyle w:val="a3"/>
        <w:spacing w:before="2"/>
        <w:rPr>
          <w:sz w:val="30"/>
        </w:rPr>
      </w:pPr>
    </w:p>
    <w:p w:rsidR="00F2072E" w:rsidRDefault="00B0324C">
      <w:pPr>
        <w:pStyle w:val="a5"/>
        <w:numPr>
          <w:ilvl w:val="0"/>
          <w:numId w:val="4"/>
        </w:numPr>
        <w:tabs>
          <w:tab w:val="left" w:pos="1246"/>
        </w:tabs>
        <w:spacing w:line="259" w:lineRule="auto"/>
        <w:ind w:right="550" w:firstLine="0"/>
        <w:jc w:val="both"/>
        <w:rPr>
          <w:sz w:val="28"/>
        </w:rPr>
      </w:pPr>
      <w:r>
        <w:rPr>
          <w:b/>
          <w:sz w:val="28"/>
        </w:rPr>
        <w:t>Психологические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факторы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 состоянии школьника. Формами их проявления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нервно-психические болезни,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психопатия,</w:t>
      </w:r>
      <w:r>
        <w:rPr>
          <w:spacing w:val="-3"/>
          <w:sz w:val="28"/>
        </w:rPr>
        <w:t xml:space="preserve"> </w:t>
      </w:r>
      <w:r>
        <w:rPr>
          <w:sz w:val="28"/>
        </w:rPr>
        <w:t>неврастения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пр.</w:t>
      </w:r>
    </w:p>
    <w:p w:rsidR="00F2072E" w:rsidRDefault="00F2072E">
      <w:pPr>
        <w:pStyle w:val="a3"/>
        <w:spacing w:before="1"/>
        <w:rPr>
          <w:sz w:val="30"/>
        </w:rPr>
      </w:pPr>
    </w:p>
    <w:p w:rsidR="00F2072E" w:rsidRDefault="00B0324C">
      <w:pPr>
        <w:pStyle w:val="a5"/>
        <w:numPr>
          <w:ilvl w:val="0"/>
          <w:numId w:val="4"/>
        </w:numPr>
        <w:tabs>
          <w:tab w:val="left" w:pos="1246"/>
        </w:tabs>
        <w:spacing w:line="259" w:lineRule="auto"/>
        <w:ind w:right="549" w:firstLine="0"/>
        <w:jc w:val="both"/>
        <w:rPr>
          <w:sz w:val="28"/>
        </w:rPr>
      </w:pPr>
      <w:proofErr w:type="gramStart"/>
      <w:r>
        <w:rPr>
          <w:b/>
          <w:sz w:val="28"/>
        </w:rPr>
        <w:t>Социально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факторы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в семе</w:t>
      </w:r>
      <w:r>
        <w:rPr>
          <w:sz w:val="28"/>
        </w:rPr>
        <w:t>йном, школьном и общественном воспитании, в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лежат половозрастные и индивидуальные особенности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период детства; в стойкой школьной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 xml:space="preserve"> ребенка с разрывом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  <w:proofErr w:type="gramEnd"/>
    </w:p>
    <w:p w:rsidR="00F2072E" w:rsidRDefault="00F2072E">
      <w:pPr>
        <w:spacing w:line="259" w:lineRule="auto"/>
        <w:jc w:val="both"/>
        <w:rPr>
          <w:sz w:val="28"/>
        </w:rPr>
        <w:sectPr w:rsidR="00F2072E">
          <w:pgSz w:w="11910" w:h="16840"/>
          <w:pgMar w:top="1240" w:right="720" w:bottom="280" w:left="740" w:header="720" w:footer="720" w:gutter="0"/>
          <w:cols w:space="720"/>
        </w:sectPr>
      </w:pPr>
    </w:p>
    <w:p w:rsidR="00F2072E" w:rsidRDefault="00B0324C">
      <w:pPr>
        <w:pStyle w:val="Heading1"/>
        <w:ind w:left="2473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487249920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54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Специфические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признаки</w:t>
      </w:r>
      <w:r>
        <w:rPr>
          <w:color w:val="C00000"/>
          <w:spacing w:val="-4"/>
        </w:rPr>
        <w:t xml:space="preserve"> </w:t>
      </w:r>
      <w:proofErr w:type="spellStart"/>
      <w:r>
        <w:rPr>
          <w:color w:val="C00000"/>
        </w:rPr>
        <w:t>девиантного</w:t>
      </w:r>
      <w:proofErr w:type="spellEnd"/>
      <w:r>
        <w:rPr>
          <w:color w:val="C00000"/>
          <w:spacing w:val="-2"/>
        </w:rPr>
        <w:t xml:space="preserve"> </w:t>
      </w:r>
      <w:r>
        <w:rPr>
          <w:color w:val="C00000"/>
        </w:rPr>
        <w:t>поведения</w:t>
      </w:r>
    </w:p>
    <w:p w:rsidR="00F2072E" w:rsidRDefault="00F2072E">
      <w:pPr>
        <w:pStyle w:val="a3"/>
        <w:spacing w:before="11"/>
        <w:rPr>
          <w:b/>
          <w:sz w:val="31"/>
        </w:rPr>
      </w:pPr>
    </w:p>
    <w:p w:rsidR="00F2072E" w:rsidRDefault="00B0324C">
      <w:pPr>
        <w:pStyle w:val="a5"/>
        <w:numPr>
          <w:ilvl w:val="0"/>
          <w:numId w:val="3"/>
        </w:numPr>
        <w:tabs>
          <w:tab w:val="left" w:pos="816"/>
        </w:tabs>
        <w:ind w:right="552" w:hanging="567"/>
        <w:jc w:val="both"/>
        <w:rPr>
          <w:i/>
          <w:sz w:val="28"/>
        </w:rPr>
      </w:pPr>
      <w:proofErr w:type="spellStart"/>
      <w:r>
        <w:rPr>
          <w:sz w:val="30"/>
        </w:rPr>
        <w:t>Девиантное</w:t>
      </w:r>
      <w:proofErr w:type="spellEnd"/>
      <w:r>
        <w:rPr>
          <w:spacing w:val="1"/>
          <w:sz w:val="30"/>
        </w:rPr>
        <w:t xml:space="preserve"> </w:t>
      </w:r>
      <w:r>
        <w:rPr>
          <w:sz w:val="30"/>
        </w:rPr>
        <w:t>поведение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личность,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проявляющая,</w:t>
      </w:r>
      <w:r>
        <w:rPr>
          <w:spacing w:val="1"/>
          <w:sz w:val="30"/>
        </w:rPr>
        <w:t xml:space="preserve"> </w:t>
      </w:r>
      <w:r>
        <w:rPr>
          <w:sz w:val="30"/>
        </w:rPr>
        <w:t>вызывают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негативную оценку со стороны других людей. </w:t>
      </w:r>
      <w:r>
        <w:rPr>
          <w:i/>
          <w:sz w:val="30"/>
        </w:rPr>
        <w:t>Негативная оценка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может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иметь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форму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общественного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осуждения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или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социальных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санкций,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том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числе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уголовного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наказания.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737"/>
        </w:tabs>
        <w:ind w:right="550" w:hanging="567"/>
        <w:jc w:val="both"/>
        <w:rPr>
          <w:i/>
          <w:sz w:val="30"/>
        </w:rPr>
      </w:pPr>
      <w:r>
        <w:rPr>
          <w:spacing w:val="-1"/>
          <w:sz w:val="30"/>
        </w:rPr>
        <w:t>Особенностью</w:t>
      </w:r>
      <w:r>
        <w:rPr>
          <w:spacing w:val="-19"/>
          <w:sz w:val="30"/>
        </w:rPr>
        <w:t xml:space="preserve"> </w:t>
      </w:r>
      <w:r>
        <w:rPr>
          <w:spacing w:val="-1"/>
          <w:sz w:val="30"/>
        </w:rPr>
        <w:t>отклоняющегося</w:t>
      </w:r>
      <w:r>
        <w:rPr>
          <w:spacing w:val="-19"/>
          <w:sz w:val="30"/>
        </w:rPr>
        <w:t xml:space="preserve"> </w:t>
      </w:r>
      <w:r>
        <w:rPr>
          <w:spacing w:val="-1"/>
          <w:sz w:val="30"/>
        </w:rPr>
        <w:t>поведения</w:t>
      </w:r>
      <w:r>
        <w:rPr>
          <w:spacing w:val="-15"/>
          <w:sz w:val="30"/>
        </w:rPr>
        <w:t xml:space="preserve"> </w:t>
      </w:r>
      <w:r>
        <w:rPr>
          <w:spacing w:val="-1"/>
          <w:sz w:val="30"/>
        </w:rPr>
        <w:t>является</w:t>
      </w:r>
      <w:r>
        <w:rPr>
          <w:spacing w:val="-19"/>
          <w:sz w:val="30"/>
        </w:rPr>
        <w:t xml:space="preserve"> </w:t>
      </w:r>
      <w:r>
        <w:rPr>
          <w:sz w:val="30"/>
        </w:rPr>
        <w:t>то,</w:t>
      </w:r>
      <w:r>
        <w:rPr>
          <w:spacing w:val="-18"/>
          <w:sz w:val="30"/>
        </w:rPr>
        <w:t xml:space="preserve"> </w:t>
      </w:r>
      <w:r>
        <w:rPr>
          <w:sz w:val="30"/>
        </w:rPr>
        <w:t>что</w:t>
      </w:r>
      <w:r>
        <w:rPr>
          <w:spacing w:val="-16"/>
          <w:sz w:val="30"/>
        </w:rPr>
        <w:t xml:space="preserve"> </w:t>
      </w:r>
      <w:r>
        <w:rPr>
          <w:sz w:val="30"/>
        </w:rPr>
        <w:t>оно</w:t>
      </w:r>
      <w:r>
        <w:rPr>
          <w:spacing w:val="-17"/>
          <w:sz w:val="30"/>
        </w:rPr>
        <w:t xml:space="preserve"> </w:t>
      </w:r>
      <w:r>
        <w:rPr>
          <w:sz w:val="30"/>
        </w:rPr>
        <w:t>наносит</w:t>
      </w:r>
      <w:r>
        <w:rPr>
          <w:spacing w:val="-72"/>
          <w:sz w:val="30"/>
        </w:rPr>
        <w:t xml:space="preserve"> </w:t>
      </w:r>
      <w:r>
        <w:rPr>
          <w:sz w:val="30"/>
        </w:rPr>
        <w:t>реальный</w:t>
      </w:r>
      <w:r>
        <w:rPr>
          <w:spacing w:val="-17"/>
          <w:sz w:val="30"/>
        </w:rPr>
        <w:t xml:space="preserve"> </w:t>
      </w:r>
      <w:r>
        <w:rPr>
          <w:sz w:val="30"/>
        </w:rPr>
        <w:t>ущерб</w:t>
      </w:r>
      <w:r>
        <w:rPr>
          <w:spacing w:val="-19"/>
          <w:sz w:val="30"/>
        </w:rPr>
        <w:t xml:space="preserve"> </w:t>
      </w:r>
      <w:r>
        <w:rPr>
          <w:sz w:val="30"/>
        </w:rPr>
        <w:t>само</w:t>
      </w:r>
      <w:r>
        <w:rPr>
          <w:sz w:val="30"/>
        </w:rPr>
        <w:t>й</w:t>
      </w:r>
      <w:r>
        <w:rPr>
          <w:spacing w:val="-18"/>
          <w:sz w:val="30"/>
        </w:rPr>
        <w:t xml:space="preserve"> </w:t>
      </w:r>
      <w:r>
        <w:rPr>
          <w:sz w:val="30"/>
        </w:rPr>
        <w:t>личности</w:t>
      </w:r>
      <w:r>
        <w:rPr>
          <w:spacing w:val="-19"/>
          <w:sz w:val="30"/>
        </w:rPr>
        <w:t xml:space="preserve"> </w:t>
      </w:r>
      <w:r>
        <w:rPr>
          <w:sz w:val="30"/>
        </w:rPr>
        <w:t>или</w:t>
      </w:r>
      <w:r>
        <w:rPr>
          <w:spacing w:val="-17"/>
          <w:sz w:val="30"/>
        </w:rPr>
        <w:t xml:space="preserve"> </w:t>
      </w:r>
      <w:r>
        <w:rPr>
          <w:sz w:val="30"/>
        </w:rPr>
        <w:t>окружающим</w:t>
      </w:r>
      <w:r>
        <w:rPr>
          <w:spacing w:val="-17"/>
          <w:sz w:val="30"/>
        </w:rPr>
        <w:t xml:space="preserve"> </w:t>
      </w:r>
      <w:r>
        <w:rPr>
          <w:sz w:val="30"/>
        </w:rPr>
        <w:t>людям.</w:t>
      </w:r>
      <w:r>
        <w:rPr>
          <w:spacing w:val="-17"/>
          <w:sz w:val="30"/>
        </w:rPr>
        <w:t xml:space="preserve"> </w:t>
      </w:r>
      <w:r>
        <w:rPr>
          <w:sz w:val="30"/>
        </w:rPr>
        <w:t>Это</w:t>
      </w:r>
      <w:r>
        <w:rPr>
          <w:spacing w:val="-19"/>
          <w:sz w:val="30"/>
        </w:rPr>
        <w:t xml:space="preserve"> </w:t>
      </w:r>
      <w:r>
        <w:rPr>
          <w:sz w:val="30"/>
        </w:rPr>
        <w:t>может</w:t>
      </w:r>
      <w:r>
        <w:rPr>
          <w:spacing w:val="-72"/>
          <w:sz w:val="30"/>
        </w:rPr>
        <w:t xml:space="preserve"> </w:t>
      </w:r>
      <w:r>
        <w:rPr>
          <w:sz w:val="30"/>
        </w:rPr>
        <w:t>быть</w:t>
      </w:r>
      <w:r>
        <w:rPr>
          <w:spacing w:val="1"/>
          <w:sz w:val="30"/>
        </w:rPr>
        <w:t xml:space="preserve"> </w:t>
      </w:r>
      <w:r>
        <w:rPr>
          <w:sz w:val="30"/>
        </w:rPr>
        <w:t>дестабилизация</w:t>
      </w:r>
      <w:r>
        <w:rPr>
          <w:spacing w:val="1"/>
          <w:sz w:val="30"/>
        </w:rPr>
        <w:t xml:space="preserve"> </w:t>
      </w:r>
      <w:r>
        <w:rPr>
          <w:sz w:val="30"/>
        </w:rPr>
        <w:t>существующего</w:t>
      </w:r>
      <w:r>
        <w:rPr>
          <w:spacing w:val="1"/>
          <w:sz w:val="30"/>
        </w:rPr>
        <w:t xml:space="preserve"> </w:t>
      </w:r>
      <w:r>
        <w:rPr>
          <w:sz w:val="30"/>
        </w:rPr>
        <w:t>порядка,</w:t>
      </w:r>
      <w:r>
        <w:rPr>
          <w:spacing w:val="1"/>
          <w:sz w:val="30"/>
        </w:rPr>
        <w:t xml:space="preserve"> </w:t>
      </w:r>
      <w:r>
        <w:rPr>
          <w:sz w:val="30"/>
        </w:rPr>
        <w:t>причинение</w:t>
      </w:r>
      <w:r>
        <w:rPr>
          <w:spacing w:val="1"/>
          <w:sz w:val="30"/>
        </w:rPr>
        <w:t xml:space="preserve"> </w:t>
      </w:r>
      <w:r>
        <w:rPr>
          <w:sz w:val="30"/>
        </w:rPr>
        <w:t>морального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материального</w:t>
      </w:r>
      <w:r>
        <w:rPr>
          <w:spacing w:val="1"/>
          <w:sz w:val="30"/>
        </w:rPr>
        <w:t xml:space="preserve"> </w:t>
      </w:r>
      <w:r>
        <w:rPr>
          <w:sz w:val="30"/>
        </w:rPr>
        <w:t>ущерба,</w:t>
      </w:r>
      <w:r>
        <w:rPr>
          <w:spacing w:val="1"/>
          <w:sz w:val="30"/>
        </w:rPr>
        <w:t xml:space="preserve"> </w:t>
      </w:r>
      <w:r>
        <w:rPr>
          <w:sz w:val="30"/>
        </w:rPr>
        <w:t>физическое</w:t>
      </w:r>
      <w:r>
        <w:rPr>
          <w:spacing w:val="1"/>
          <w:sz w:val="30"/>
        </w:rPr>
        <w:t xml:space="preserve"> </w:t>
      </w:r>
      <w:r>
        <w:rPr>
          <w:sz w:val="30"/>
        </w:rPr>
        <w:t>насилие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 xml:space="preserve">причинение боли, ухудшение здоровья. </w:t>
      </w:r>
      <w:r>
        <w:rPr>
          <w:i/>
          <w:sz w:val="30"/>
        </w:rPr>
        <w:t>В крайних своих проявлениях</w:t>
      </w:r>
      <w:r>
        <w:rPr>
          <w:i/>
          <w:spacing w:val="1"/>
          <w:sz w:val="30"/>
        </w:rPr>
        <w:t xml:space="preserve"> </w:t>
      </w:r>
      <w:proofErr w:type="spellStart"/>
      <w:r>
        <w:rPr>
          <w:i/>
          <w:sz w:val="30"/>
        </w:rPr>
        <w:t>девиантное</w:t>
      </w:r>
      <w:proofErr w:type="spellEnd"/>
      <w:r>
        <w:rPr>
          <w:i/>
          <w:sz w:val="30"/>
        </w:rPr>
        <w:t xml:space="preserve"> поведение представляет непосредственную угрозу для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жизни.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684"/>
        </w:tabs>
        <w:ind w:right="550" w:hanging="567"/>
        <w:jc w:val="both"/>
        <w:rPr>
          <w:i/>
          <w:sz w:val="30"/>
        </w:rPr>
      </w:pPr>
      <w:r>
        <w:rPr>
          <w:spacing w:val="-1"/>
          <w:sz w:val="30"/>
        </w:rPr>
        <w:t>Рассматриваемое</w:t>
      </w:r>
      <w:r>
        <w:rPr>
          <w:spacing w:val="-17"/>
          <w:sz w:val="30"/>
        </w:rPr>
        <w:t xml:space="preserve"> </w:t>
      </w:r>
      <w:r>
        <w:rPr>
          <w:spacing w:val="-1"/>
          <w:sz w:val="30"/>
        </w:rPr>
        <w:t>поведение</w:t>
      </w:r>
      <w:r>
        <w:rPr>
          <w:spacing w:val="-17"/>
          <w:sz w:val="30"/>
        </w:rPr>
        <w:t xml:space="preserve"> </w:t>
      </w:r>
      <w:r>
        <w:rPr>
          <w:sz w:val="30"/>
        </w:rPr>
        <w:t>преимущественно</w:t>
      </w:r>
      <w:r>
        <w:rPr>
          <w:spacing w:val="-14"/>
          <w:sz w:val="30"/>
        </w:rPr>
        <w:t xml:space="preserve"> </w:t>
      </w:r>
      <w:r>
        <w:rPr>
          <w:sz w:val="30"/>
        </w:rPr>
        <w:t>можно</w:t>
      </w:r>
      <w:r>
        <w:rPr>
          <w:spacing w:val="-15"/>
          <w:sz w:val="30"/>
        </w:rPr>
        <w:t xml:space="preserve"> </w:t>
      </w:r>
      <w:r>
        <w:rPr>
          <w:sz w:val="30"/>
        </w:rPr>
        <w:t>охарактеризовать</w:t>
      </w:r>
      <w:r>
        <w:rPr>
          <w:spacing w:val="-72"/>
          <w:sz w:val="30"/>
        </w:rPr>
        <w:t xml:space="preserve"> </w:t>
      </w:r>
      <w:r>
        <w:rPr>
          <w:sz w:val="30"/>
        </w:rPr>
        <w:t xml:space="preserve">как стойко повторяющееся (многократное или длительное). </w:t>
      </w:r>
      <w:r>
        <w:rPr>
          <w:i/>
          <w:sz w:val="30"/>
        </w:rPr>
        <w:t>Так, если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ребенок семи лет один раз взял без спросу небольшую сумму денег у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родителей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на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сладости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без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последующих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эксцессов,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определение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данного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поведения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как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отклоняющегося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будет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недостаточно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корректным.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883"/>
        </w:tabs>
        <w:spacing w:before="2"/>
        <w:ind w:right="555" w:hanging="567"/>
        <w:jc w:val="both"/>
        <w:rPr>
          <w:i/>
          <w:sz w:val="30"/>
        </w:rPr>
      </w:pPr>
      <w:r>
        <w:rPr>
          <w:sz w:val="30"/>
        </w:rPr>
        <w:t>Поведение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</w:t>
      </w:r>
      <w:r>
        <w:rPr>
          <w:spacing w:val="1"/>
          <w:sz w:val="30"/>
        </w:rPr>
        <w:t xml:space="preserve"> </w:t>
      </w:r>
      <w:r>
        <w:rPr>
          <w:sz w:val="30"/>
        </w:rPr>
        <w:t>согласовываться</w:t>
      </w:r>
      <w:r>
        <w:rPr>
          <w:spacing w:val="1"/>
          <w:sz w:val="30"/>
        </w:rPr>
        <w:t xml:space="preserve"> </w:t>
      </w:r>
      <w:r>
        <w:rPr>
          <w:sz w:val="30"/>
        </w:rPr>
        <w:t>с</w:t>
      </w:r>
      <w:r>
        <w:rPr>
          <w:spacing w:val="1"/>
          <w:sz w:val="30"/>
        </w:rPr>
        <w:t xml:space="preserve"> </w:t>
      </w:r>
      <w:r>
        <w:rPr>
          <w:sz w:val="30"/>
        </w:rPr>
        <w:t>общей</w:t>
      </w:r>
      <w:r>
        <w:rPr>
          <w:spacing w:val="1"/>
          <w:sz w:val="30"/>
        </w:rPr>
        <w:t xml:space="preserve"> </w:t>
      </w:r>
      <w:r>
        <w:rPr>
          <w:sz w:val="30"/>
        </w:rPr>
        <w:t>направленностью</w:t>
      </w:r>
      <w:r>
        <w:rPr>
          <w:spacing w:val="1"/>
          <w:sz w:val="30"/>
        </w:rPr>
        <w:t xml:space="preserve"> </w:t>
      </w:r>
      <w:r>
        <w:rPr>
          <w:sz w:val="30"/>
        </w:rPr>
        <w:t>личности.</w:t>
      </w:r>
      <w:r>
        <w:rPr>
          <w:spacing w:val="1"/>
          <w:sz w:val="30"/>
        </w:rPr>
        <w:t xml:space="preserve"> </w:t>
      </w:r>
      <w:r>
        <w:rPr>
          <w:sz w:val="30"/>
        </w:rPr>
        <w:t>При</w:t>
      </w:r>
      <w:r>
        <w:rPr>
          <w:spacing w:val="1"/>
          <w:sz w:val="30"/>
        </w:rPr>
        <w:t xml:space="preserve"> </w:t>
      </w:r>
      <w:r>
        <w:rPr>
          <w:sz w:val="30"/>
        </w:rPr>
        <w:t>этом</w:t>
      </w:r>
      <w:r>
        <w:rPr>
          <w:spacing w:val="1"/>
          <w:sz w:val="30"/>
        </w:rPr>
        <w:t xml:space="preserve"> </w:t>
      </w:r>
      <w:r>
        <w:rPr>
          <w:sz w:val="30"/>
        </w:rPr>
        <w:t>поведение</w:t>
      </w:r>
      <w:r>
        <w:rPr>
          <w:spacing w:val="1"/>
          <w:sz w:val="30"/>
        </w:rPr>
        <w:t xml:space="preserve"> </w:t>
      </w:r>
      <w:r>
        <w:rPr>
          <w:sz w:val="30"/>
        </w:rPr>
        <w:t>не</w:t>
      </w:r>
      <w:r>
        <w:rPr>
          <w:spacing w:val="1"/>
          <w:sz w:val="30"/>
        </w:rPr>
        <w:t xml:space="preserve"> </w:t>
      </w:r>
      <w:r>
        <w:rPr>
          <w:sz w:val="30"/>
        </w:rPr>
        <w:t>должно</w:t>
      </w:r>
      <w:r>
        <w:rPr>
          <w:spacing w:val="1"/>
          <w:sz w:val="30"/>
        </w:rPr>
        <w:t xml:space="preserve"> </w:t>
      </w:r>
      <w:r>
        <w:rPr>
          <w:sz w:val="30"/>
        </w:rPr>
        <w:t>быть</w:t>
      </w:r>
      <w:r>
        <w:rPr>
          <w:spacing w:val="1"/>
          <w:sz w:val="30"/>
        </w:rPr>
        <w:t xml:space="preserve"> </w:t>
      </w:r>
      <w:r>
        <w:rPr>
          <w:sz w:val="30"/>
        </w:rPr>
        <w:t>следствием</w:t>
      </w:r>
      <w:r>
        <w:rPr>
          <w:spacing w:val="1"/>
          <w:sz w:val="30"/>
        </w:rPr>
        <w:t xml:space="preserve"> </w:t>
      </w:r>
      <w:r>
        <w:rPr>
          <w:sz w:val="30"/>
        </w:rPr>
        <w:t>нестандартной</w:t>
      </w:r>
      <w:r>
        <w:rPr>
          <w:spacing w:val="1"/>
          <w:sz w:val="30"/>
        </w:rPr>
        <w:t xml:space="preserve"> </w:t>
      </w:r>
      <w:r>
        <w:rPr>
          <w:sz w:val="30"/>
        </w:rPr>
        <w:t>ситуации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(например,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поведение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рамках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 xml:space="preserve">посттравматического синдрома), </w:t>
      </w:r>
      <w:r>
        <w:rPr>
          <w:sz w:val="30"/>
        </w:rPr>
        <w:t>следствием кризисной ситуации</w:t>
      </w:r>
      <w:r>
        <w:rPr>
          <w:spacing w:val="1"/>
          <w:sz w:val="30"/>
        </w:rPr>
        <w:t xml:space="preserve"> </w:t>
      </w:r>
      <w:r>
        <w:rPr>
          <w:sz w:val="30"/>
        </w:rPr>
        <w:t>или</w:t>
      </w:r>
      <w:r>
        <w:rPr>
          <w:spacing w:val="1"/>
          <w:sz w:val="30"/>
        </w:rPr>
        <w:t xml:space="preserve"> </w:t>
      </w:r>
      <w:r>
        <w:rPr>
          <w:sz w:val="30"/>
        </w:rPr>
        <w:t>следствием</w:t>
      </w:r>
      <w:r>
        <w:rPr>
          <w:spacing w:val="1"/>
          <w:sz w:val="30"/>
        </w:rPr>
        <w:t xml:space="preserve"> </w:t>
      </w:r>
      <w:r>
        <w:rPr>
          <w:sz w:val="30"/>
        </w:rPr>
        <w:t>самообороны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(например,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наличии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реальной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угрозы для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жизни).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842"/>
        </w:tabs>
        <w:ind w:right="550" w:hanging="567"/>
        <w:jc w:val="both"/>
        <w:rPr>
          <w:i/>
          <w:sz w:val="30"/>
        </w:rPr>
      </w:pPr>
      <w:r>
        <w:rPr>
          <w:sz w:val="30"/>
        </w:rPr>
        <w:t>Особеннос</w:t>
      </w:r>
      <w:r>
        <w:rPr>
          <w:sz w:val="30"/>
        </w:rPr>
        <w:t>тью</w:t>
      </w:r>
      <w:r>
        <w:rPr>
          <w:spacing w:val="1"/>
          <w:sz w:val="30"/>
        </w:rPr>
        <w:t xml:space="preserve"> </w:t>
      </w:r>
      <w:r>
        <w:rPr>
          <w:sz w:val="30"/>
        </w:rPr>
        <w:t>отклоняющегося</w:t>
      </w:r>
      <w:r>
        <w:rPr>
          <w:spacing w:val="1"/>
          <w:sz w:val="30"/>
        </w:rPr>
        <w:t xml:space="preserve"> </w:t>
      </w:r>
      <w:r>
        <w:rPr>
          <w:sz w:val="30"/>
        </w:rPr>
        <w:t>поведения</w:t>
      </w:r>
      <w:r>
        <w:rPr>
          <w:spacing w:val="1"/>
          <w:sz w:val="30"/>
        </w:rPr>
        <w:t xml:space="preserve"> </w:t>
      </w:r>
      <w:r>
        <w:rPr>
          <w:sz w:val="30"/>
        </w:rPr>
        <w:t>является</w:t>
      </w:r>
      <w:r>
        <w:rPr>
          <w:spacing w:val="1"/>
          <w:sz w:val="30"/>
        </w:rPr>
        <w:t xml:space="preserve"> </w:t>
      </w:r>
      <w:r>
        <w:rPr>
          <w:sz w:val="30"/>
        </w:rPr>
        <w:t>то,</w:t>
      </w:r>
      <w:r>
        <w:rPr>
          <w:spacing w:val="1"/>
          <w:sz w:val="30"/>
        </w:rPr>
        <w:t xml:space="preserve"> </w:t>
      </w:r>
      <w:r>
        <w:rPr>
          <w:sz w:val="30"/>
        </w:rPr>
        <w:t>что</w:t>
      </w:r>
      <w:r>
        <w:rPr>
          <w:spacing w:val="1"/>
          <w:sz w:val="30"/>
        </w:rPr>
        <w:t xml:space="preserve"> </w:t>
      </w:r>
      <w:r>
        <w:rPr>
          <w:sz w:val="30"/>
        </w:rPr>
        <w:t>оно</w:t>
      </w:r>
      <w:r>
        <w:rPr>
          <w:spacing w:val="1"/>
          <w:sz w:val="30"/>
        </w:rPr>
        <w:t xml:space="preserve"> </w:t>
      </w:r>
      <w:r>
        <w:rPr>
          <w:sz w:val="30"/>
        </w:rPr>
        <w:t>рассматривается в</w:t>
      </w:r>
      <w:r>
        <w:rPr>
          <w:spacing w:val="1"/>
          <w:sz w:val="30"/>
        </w:rPr>
        <w:t xml:space="preserve"> </w:t>
      </w:r>
      <w:r>
        <w:rPr>
          <w:sz w:val="30"/>
        </w:rPr>
        <w:t>пределах</w:t>
      </w:r>
      <w:r>
        <w:rPr>
          <w:spacing w:val="1"/>
          <w:sz w:val="30"/>
        </w:rPr>
        <w:t xml:space="preserve"> </w:t>
      </w:r>
      <w:r>
        <w:rPr>
          <w:sz w:val="30"/>
        </w:rPr>
        <w:t>медицинской</w:t>
      </w:r>
      <w:r>
        <w:rPr>
          <w:spacing w:val="1"/>
          <w:sz w:val="30"/>
        </w:rPr>
        <w:t xml:space="preserve"> </w:t>
      </w:r>
      <w:r>
        <w:rPr>
          <w:sz w:val="30"/>
        </w:rPr>
        <w:t>нормы.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Оно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не должно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отождествляться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психическими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заболеваниями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или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патологическими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состояниями,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хотя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и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может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сочетаться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последними.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732"/>
        </w:tabs>
        <w:ind w:right="555" w:hanging="567"/>
        <w:jc w:val="both"/>
        <w:rPr>
          <w:i/>
          <w:sz w:val="30"/>
        </w:rPr>
      </w:pPr>
      <w:r>
        <w:rPr>
          <w:sz w:val="30"/>
        </w:rPr>
        <w:t>Характерной чертой отклоняющегося поведения является то, что оно</w:t>
      </w:r>
      <w:r>
        <w:rPr>
          <w:spacing w:val="1"/>
          <w:sz w:val="30"/>
        </w:rPr>
        <w:t xml:space="preserve"> </w:t>
      </w:r>
      <w:r>
        <w:rPr>
          <w:sz w:val="30"/>
        </w:rPr>
        <w:t>сопровождается</w:t>
      </w:r>
      <w:r>
        <w:rPr>
          <w:spacing w:val="1"/>
          <w:sz w:val="30"/>
        </w:rPr>
        <w:t xml:space="preserve"> </w:t>
      </w:r>
      <w:r>
        <w:rPr>
          <w:sz w:val="30"/>
        </w:rPr>
        <w:t>различными</w:t>
      </w:r>
      <w:r>
        <w:rPr>
          <w:spacing w:val="1"/>
          <w:sz w:val="30"/>
        </w:rPr>
        <w:t xml:space="preserve"> </w:t>
      </w:r>
      <w:r>
        <w:rPr>
          <w:sz w:val="30"/>
        </w:rPr>
        <w:t>проявлениями</w:t>
      </w:r>
      <w:r>
        <w:rPr>
          <w:spacing w:val="1"/>
          <w:sz w:val="30"/>
        </w:rPr>
        <w:t xml:space="preserve"> </w:t>
      </w:r>
      <w:r>
        <w:rPr>
          <w:sz w:val="30"/>
        </w:rPr>
        <w:t>социальной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дезадаптации</w:t>
      </w:r>
      <w:proofErr w:type="spellEnd"/>
      <w:r>
        <w:rPr>
          <w:sz w:val="30"/>
        </w:rPr>
        <w:t>.</w:t>
      </w:r>
      <w:r>
        <w:rPr>
          <w:spacing w:val="1"/>
          <w:sz w:val="30"/>
        </w:rPr>
        <w:t xml:space="preserve"> </w:t>
      </w:r>
      <w:r>
        <w:rPr>
          <w:i/>
          <w:sz w:val="30"/>
        </w:rPr>
        <w:t>Состояние</w:t>
      </w:r>
      <w:r>
        <w:rPr>
          <w:i/>
          <w:spacing w:val="1"/>
          <w:sz w:val="30"/>
        </w:rPr>
        <w:t xml:space="preserve"> </w:t>
      </w:r>
      <w:proofErr w:type="spellStart"/>
      <w:r>
        <w:rPr>
          <w:i/>
          <w:sz w:val="30"/>
        </w:rPr>
        <w:t>дезадаптации</w:t>
      </w:r>
      <w:proofErr w:type="spellEnd"/>
      <w:r>
        <w:rPr>
          <w:i/>
          <w:sz w:val="30"/>
        </w:rPr>
        <w:t>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в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свою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очередь,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может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быть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самостоятельной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причиной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отклоняющегося</w:t>
      </w:r>
      <w:r>
        <w:rPr>
          <w:i/>
          <w:spacing w:val="1"/>
          <w:sz w:val="30"/>
        </w:rPr>
        <w:t xml:space="preserve"> </w:t>
      </w:r>
      <w:r>
        <w:rPr>
          <w:i/>
          <w:sz w:val="30"/>
        </w:rPr>
        <w:t>поведения</w:t>
      </w:r>
      <w:r>
        <w:rPr>
          <w:i/>
          <w:spacing w:val="-72"/>
          <w:sz w:val="30"/>
        </w:rPr>
        <w:t xml:space="preserve"> </w:t>
      </w:r>
      <w:r>
        <w:rPr>
          <w:i/>
          <w:sz w:val="30"/>
        </w:rPr>
        <w:t>личности.</w:t>
      </w:r>
    </w:p>
    <w:p w:rsidR="00F2072E" w:rsidRDefault="00B0324C">
      <w:pPr>
        <w:pStyle w:val="a5"/>
        <w:numPr>
          <w:ilvl w:val="0"/>
          <w:numId w:val="3"/>
        </w:numPr>
        <w:tabs>
          <w:tab w:val="left" w:pos="765"/>
        </w:tabs>
        <w:ind w:right="547" w:hanging="567"/>
        <w:jc w:val="both"/>
        <w:rPr>
          <w:sz w:val="30"/>
        </w:rPr>
      </w:pPr>
      <w:r>
        <w:rPr>
          <w:sz w:val="30"/>
        </w:rPr>
        <w:t>В качестве после</w:t>
      </w:r>
      <w:r>
        <w:rPr>
          <w:sz w:val="30"/>
        </w:rPr>
        <w:t>днего признака отклоняющегося поведения можно</w:t>
      </w:r>
      <w:r>
        <w:rPr>
          <w:spacing w:val="1"/>
          <w:sz w:val="30"/>
        </w:rPr>
        <w:t xml:space="preserve"> </w:t>
      </w:r>
      <w:r>
        <w:rPr>
          <w:sz w:val="30"/>
        </w:rPr>
        <w:t>отметить</w:t>
      </w:r>
      <w:r>
        <w:rPr>
          <w:spacing w:val="1"/>
          <w:sz w:val="30"/>
        </w:rPr>
        <w:t xml:space="preserve"> </w:t>
      </w:r>
      <w:r>
        <w:rPr>
          <w:sz w:val="30"/>
        </w:rPr>
        <w:t>его</w:t>
      </w:r>
      <w:r>
        <w:rPr>
          <w:spacing w:val="1"/>
          <w:sz w:val="30"/>
        </w:rPr>
        <w:t xml:space="preserve"> </w:t>
      </w:r>
      <w:r>
        <w:rPr>
          <w:sz w:val="30"/>
        </w:rPr>
        <w:t>выраженное</w:t>
      </w:r>
      <w:r>
        <w:rPr>
          <w:spacing w:val="1"/>
          <w:sz w:val="30"/>
        </w:rPr>
        <w:t xml:space="preserve"> </w:t>
      </w:r>
      <w:r>
        <w:rPr>
          <w:sz w:val="30"/>
        </w:rPr>
        <w:t>индивидуальное</w:t>
      </w:r>
      <w:r>
        <w:rPr>
          <w:spacing w:val="1"/>
          <w:sz w:val="30"/>
        </w:rPr>
        <w:t xml:space="preserve"> </w:t>
      </w:r>
      <w:r>
        <w:rPr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z w:val="30"/>
        </w:rPr>
        <w:t>возрастно-половое</w:t>
      </w:r>
      <w:r>
        <w:rPr>
          <w:spacing w:val="1"/>
          <w:sz w:val="30"/>
        </w:rPr>
        <w:t xml:space="preserve"> </w:t>
      </w:r>
      <w:r>
        <w:rPr>
          <w:sz w:val="30"/>
        </w:rPr>
        <w:t>своеобразие.</w:t>
      </w:r>
    </w:p>
    <w:p w:rsidR="00F2072E" w:rsidRDefault="00F2072E">
      <w:pPr>
        <w:pStyle w:val="a3"/>
        <w:spacing w:before="7"/>
        <w:rPr>
          <w:sz w:val="32"/>
        </w:rPr>
      </w:pPr>
    </w:p>
    <w:p w:rsidR="00F2072E" w:rsidRDefault="00B0324C">
      <w:pPr>
        <w:spacing w:before="1" w:line="259" w:lineRule="auto"/>
        <w:ind w:left="976" w:hanging="257"/>
        <w:rPr>
          <w:b/>
          <w:sz w:val="32"/>
        </w:rPr>
      </w:pPr>
      <w:r>
        <w:rPr>
          <w:b/>
          <w:color w:val="C00000"/>
          <w:sz w:val="32"/>
        </w:rPr>
        <w:t>Оно может быть чрезвычайно разнообразным изнутри. Одни и те</w:t>
      </w:r>
      <w:r>
        <w:rPr>
          <w:b/>
          <w:color w:val="C00000"/>
          <w:spacing w:val="-77"/>
          <w:sz w:val="32"/>
        </w:rPr>
        <w:t xml:space="preserve"> </w:t>
      </w:r>
      <w:r>
        <w:rPr>
          <w:b/>
          <w:color w:val="C00000"/>
          <w:sz w:val="32"/>
        </w:rPr>
        <w:t>же</w:t>
      </w:r>
      <w:r>
        <w:rPr>
          <w:b/>
          <w:color w:val="C00000"/>
          <w:spacing w:val="-6"/>
          <w:sz w:val="32"/>
        </w:rPr>
        <w:t xml:space="preserve"> </w:t>
      </w:r>
      <w:r>
        <w:rPr>
          <w:b/>
          <w:color w:val="C00000"/>
          <w:sz w:val="32"/>
        </w:rPr>
        <w:t>виды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z w:val="32"/>
        </w:rPr>
        <w:t>отклоняющегося</w:t>
      </w:r>
      <w:r>
        <w:rPr>
          <w:b/>
          <w:color w:val="C00000"/>
          <w:spacing w:val="-3"/>
          <w:sz w:val="32"/>
        </w:rPr>
        <w:t xml:space="preserve"> </w:t>
      </w:r>
      <w:r>
        <w:rPr>
          <w:b/>
          <w:color w:val="C00000"/>
          <w:sz w:val="32"/>
        </w:rPr>
        <w:t>поведения</w:t>
      </w:r>
      <w:r>
        <w:rPr>
          <w:b/>
          <w:color w:val="C00000"/>
          <w:spacing w:val="-6"/>
          <w:sz w:val="32"/>
        </w:rPr>
        <w:t xml:space="preserve"> </w:t>
      </w:r>
      <w:r>
        <w:rPr>
          <w:b/>
          <w:color w:val="C00000"/>
          <w:sz w:val="32"/>
        </w:rPr>
        <w:t>по-разному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проявляются</w:t>
      </w:r>
      <w:r>
        <w:rPr>
          <w:b/>
          <w:color w:val="C00000"/>
          <w:spacing w:val="-7"/>
          <w:sz w:val="32"/>
        </w:rPr>
        <w:t xml:space="preserve"> </w:t>
      </w:r>
      <w:r>
        <w:rPr>
          <w:b/>
          <w:color w:val="C00000"/>
          <w:sz w:val="32"/>
        </w:rPr>
        <w:t>у</w:t>
      </w:r>
    </w:p>
    <w:p w:rsidR="00F2072E" w:rsidRDefault="00B0324C">
      <w:pPr>
        <w:spacing w:line="367" w:lineRule="exact"/>
        <w:ind w:left="2966"/>
        <w:rPr>
          <w:b/>
          <w:sz w:val="32"/>
        </w:rPr>
      </w:pPr>
      <w:r>
        <w:rPr>
          <w:b/>
          <w:color w:val="C00000"/>
          <w:sz w:val="32"/>
        </w:rPr>
        <w:t>различных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людей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в</w:t>
      </w:r>
      <w:r>
        <w:rPr>
          <w:b/>
          <w:color w:val="C00000"/>
          <w:spacing w:val="-5"/>
          <w:sz w:val="32"/>
        </w:rPr>
        <w:t xml:space="preserve"> </w:t>
      </w:r>
      <w:r>
        <w:rPr>
          <w:b/>
          <w:color w:val="C00000"/>
          <w:sz w:val="32"/>
        </w:rPr>
        <w:t>разном</w:t>
      </w:r>
      <w:r>
        <w:rPr>
          <w:b/>
          <w:color w:val="C00000"/>
          <w:spacing w:val="-4"/>
          <w:sz w:val="32"/>
        </w:rPr>
        <w:t xml:space="preserve"> </w:t>
      </w:r>
      <w:r>
        <w:rPr>
          <w:b/>
          <w:color w:val="C00000"/>
          <w:sz w:val="32"/>
        </w:rPr>
        <w:t>возрасте.</w:t>
      </w:r>
    </w:p>
    <w:p w:rsidR="00F2072E" w:rsidRDefault="00F2072E">
      <w:pPr>
        <w:spacing w:line="367" w:lineRule="exact"/>
        <w:rPr>
          <w:sz w:val="32"/>
        </w:rPr>
        <w:sectPr w:rsidR="00F2072E">
          <w:pgSz w:w="11910" w:h="16840"/>
          <w:pgMar w:top="900" w:right="720" w:bottom="280" w:left="740" w:header="720" w:footer="720" w:gutter="0"/>
          <w:cols w:space="720"/>
        </w:sectPr>
      </w:pPr>
    </w:p>
    <w:p w:rsidR="00F2072E" w:rsidRDefault="00B0324C">
      <w:pPr>
        <w:pStyle w:val="a3"/>
        <w:spacing w:before="68" w:line="259" w:lineRule="auto"/>
        <w:ind w:left="990" w:right="145" w:firstLine="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7250432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54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Классификация форм </w:t>
      </w:r>
      <w:proofErr w:type="spellStart"/>
      <w:r>
        <w:t>девиантного</w:t>
      </w:r>
      <w:proofErr w:type="spellEnd"/>
      <w:r>
        <w:t xml:space="preserve"> поведения младших школьников поможет</w:t>
      </w:r>
      <w:r>
        <w:rPr>
          <w:spacing w:val="-67"/>
        </w:rPr>
        <w:t xml:space="preserve"> </w:t>
      </w:r>
      <w:r>
        <w:t>учителю начальных классов соотнести видимые проявления отклоняющегося</w:t>
      </w:r>
      <w:r>
        <w:rPr>
          <w:spacing w:val="-67"/>
        </w:rPr>
        <w:t xml:space="preserve"> </w:t>
      </w:r>
      <w:r>
        <w:t>поведения со скрытыми, спрятанными глубоко внутри причинами,</w:t>
      </w:r>
      <w:r>
        <w:rPr>
          <w:spacing w:val="1"/>
        </w:rPr>
        <w:t xml:space="preserve"> </w:t>
      </w:r>
      <w:r>
        <w:t>подталкивающими</w:t>
      </w:r>
      <w:r>
        <w:rPr>
          <w:spacing w:val="-3"/>
        </w:rPr>
        <w:t xml:space="preserve"> </w:t>
      </w:r>
      <w:r>
        <w:t>школьнико</w:t>
      </w:r>
      <w:r>
        <w:t>в</w:t>
      </w:r>
      <w:r>
        <w:rPr>
          <w:spacing w:val="-2"/>
        </w:rPr>
        <w:t xml:space="preserve"> </w:t>
      </w:r>
      <w:r>
        <w:t>к тем</w:t>
      </w:r>
      <w:r>
        <w:rPr>
          <w:spacing w:val="-1"/>
        </w:rPr>
        <w:t xml:space="preserve"> </w:t>
      </w:r>
      <w:r>
        <w:t>или иным.</w:t>
      </w:r>
    </w:p>
    <w:p w:rsidR="00F2072E" w:rsidRDefault="00F2072E">
      <w:pPr>
        <w:pStyle w:val="a3"/>
        <w:spacing w:before="11"/>
        <w:rPr>
          <w:sz w:val="29"/>
        </w:rPr>
      </w:pPr>
    </w:p>
    <w:p w:rsidR="00F2072E" w:rsidRDefault="00B0324C">
      <w:pPr>
        <w:pStyle w:val="a3"/>
        <w:ind w:left="978" w:right="568"/>
        <w:jc w:val="center"/>
      </w:pPr>
      <w:r>
        <w:t>Таблица.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proofErr w:type="spellStart"/>
      <w:r>
        <w:t>девиантного</w:t>
      </w:r>
      <w:proofErr w:type="spellEnd"/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(И.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proofErr w:type="spellStart"/>
      <w:r>
        <w:t>Подласый</w:t>
      </w:r>
      <w:proofErr w:type="spellEnd"/>
      <w:r>
        <w:t>)</w:t>
      </w:r>
    </w:p>
    <w:p w:rsidR="00F2072E" w:rsidRDefault="00F2072E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1561"/>
        <w:gridCol w:w="1844"/>
        <w:gridCol w:w="1986"/>
        <w:gridCol w:w="1842"/>
        <w:gridCol w:w="1561"/>
      </w:tblGrid>
      <w:tr w:rsidR="00F2072E">
        <w:trPr>
          <w:trHeight w:val="827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6" w:lineRule="exact"/>
              <w:ind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Видимые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проявлени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6" w:lineRule="exact"/>
              <w:ind w:right="18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Эмоционал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spacing w:line="276" w:lineRule="exact"/>
              <w:ind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девиантного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проявления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Чем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вызвано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поведение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</w:t>
            </w:r>
          </w:p>
        </w:tc>
      </w:tr>
      <w:tr w:rsidR="00F2072E">
        <w:trPr>
          <w:trHeight w:val="551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Непослуша</w:t>
            </w:r>
            <w:proofErr w:type="spellEnd"/>
          </w:p>
          <w:p w:rsidR="00F2072E" w:rsidRDefault="00B0324C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Легкое</w:t>
            </w:r>
          </w:p>
          <w:p w:rsidR="00F2072E" w:rsidRDefault="00B0324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напряжение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</w:p>
          <w:p w:rsidR="00F2072E" w:rsidRDefault="00B0324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разрядка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Сопротивление</w:t>
            </w:r>
          </w:p>
          <w:p w:rsidR="00F2072E" w:rsidRDefault="00B0324C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просьбам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F2072E" w:rsidRDefault="00B0324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2072E">
        <w:trPr>
          <w:trHeight w:val="827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Шалость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37" w:lineRule="auto"/>
              <w:ind w:right="149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средней</w:t>
            </w:r>
            <w:proofErr w:type="gramEnd"/>
          </w:p>
          <w:p w:rsidR="00F2072E" w:rsidRDefault="00B0324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степени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Выпуск</w:t>
            </w:r>
          </w:p>
          <w:p w:rsidR="00F2072E" w:rsidRDefault="00B0324C">
            <w:pPr>
              <w:pStyle w:val="TableParagraph"/>
              <w:spacing w:line="276" w:lineRule="exact"/>
              <w:ind w:right="477"/>
              <w:rPr>
                <w:sz w:val="24"/>
              </w:rPr>
            </w:pPr>
            <w:r>
              <w:rPr>
                <w:sz w:val="24"/>
              </w:rPr>
              <w:t>избыточной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spacing w:line="237" w:lineRule="auto"/>
              <w:ind w:left="103" w:right="268"/>
              <w:rPr>
                <w:sz w:val="24"/>
              </w:rPr>
            </w:pPr>
            <w:r>
              <w:rPr>
                <w:sz w:val="24"/>
              </w:rPr>
              <w:t>Сопротивление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spacing w:line="237" w:lineRule="auto"/>
              <w:ind w:left="105" w:right="372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2072E">
        <w:trPr>
          <w:trHeight w:val="1106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Озорство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1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Двигательно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  <w:p w:rsidR="00F2072E" w:rsidRDefault="00B0324C">
            <w:pPr>
              <w:pStyle w:val="TableParagraph"/>
              <w:spacing w:line="270" w:lineRule="atLeast"/>
              <w:ind w:right="150"/>
              <w:rPr>
                <w:sz w:val="24"/>
              </w:rPr>
            </w:pPr>
            <w:r>
              <w:rPr>
                <w:sz w:val="24"/>
              </w:rPr>
              <w:t>беспокойств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Устранение</w:t>
            </w:r>
          </w:p>
          <w:p w:rsidR="00F2072E" w:rsidRDefault="00B0324C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беспокойства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321"/>
              <w:rPr>
                <w:sz w:val="24"/>
              </w:rPr>
            </w:pP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советам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372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1" w:type="dxa"/>
          </w:tcPr>
          <w:p w:rsidR="00F2072E" w:rsidRDefault="00F2072E">
            <w:pPr>
              <w:pStyle w:val="TableParagraph"/>
              <w:ind w:left="0"/>
              <w:rPr>
                <w:sz w:val="26"/>
              </w:rPr>
            </w:pPr>
          </w:p>
          <w:p w:rsidR="00F2072E" w:rsidRDefault="00F2072E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F2072E" w:rsidRDefault="00B0324C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2072E">
        <w:trPr>
          <w:trHeight w:val="1103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Проступок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145"/>
              <w:rPr>
                <w:sz w:val="24"/>
              </w:rPr>
            </w:pPr>
            <w:r>
              <w:rPr>
                <w:spacing w:val="-1"/>
                <w:sz w:val="24"/>
              </w:rPr>
              <w:t>Беспокойств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52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171"/>
              <w:rPr>
                <w:sz w:val="24"/>
              </w:rPr>
            </w:pP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F2072E" w:rsidRDefault="00B0324C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себя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619"/>
              <w:rPr>
                <w:sz w:val="24"/>
              </w:rPr>
            </w:pPr>
            <w:r>
              <w:rPr>
                <w:spacing w:val="-1"/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08"/>
              <w:rPr>
                <w:sz w:val="24"/>
              </w:rPr>
            </w:pP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F2072E">
        <w:trPr>
          <w:trHeight w:val="827"/>
        </w:trPr>
        <w:tc>
          <w:tcPr>
            <w:tcW w:w="1419" w:type="dxa"/>
          </w:tcPr>
          <w:p w:rsidR="00F2072E" w:rsidRDefault="00B0324C">
            <w:pPr>
              <w:pStyle w:val="TableParagraph"/>
              <w:ind w:right="23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Негативиз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превосходству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123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Немотивированн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неразумное</w:t>
            </w:r>
          </w:p>
          <w:p w:rsidR="00F2072E" w:rsidRDefault="00B0324C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сопротивление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145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</w:p>
          <w:p w:rsidR="00F2072E" w:rsidRDefault="00B0324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напряженность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204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Тревожност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F2072E">
        <w:trPr>
          <w:trHeight w:val="1103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Упрямство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Тревожность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превосходству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16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Противодействи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просьбам,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советам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напряженность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4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Тревожност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</w:p>
          <w:p w:rsidR="00F2072E" w:rsidRDefault="00B0324C">
            <w:pPr>
              <w:pStyle w:val="TableParagraph"/>
              <w:spacing w:line="270" w:lineRule="atLeast"/>
              <w:ind w:left="104" w:right="15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асоциальног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F2072E">
        <w:trPr>
          <w:trHeight w:val="1379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Капризы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205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превосходству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252"/>
              <w:rPr>
                <w:sz w:val="24"/>
              </w:rPr>
            </w:pPr>
            <w:r>
              <w:rPr>
                <w:sz w:val="24"/>
              </w:rPr>
              <w:t>Намеренное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нецелесообразн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proofErr w:type="gramEnd"/>
            <w:r>
              <w:rPr>
                <w:sz w:val="24"/>
              </w:rPr>
              <w:t xml:space="preserve"> действий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Неправильное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предшествующ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8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Асоциальног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отклоняюще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гося</w:t>
            </w:r>
            <w:proofErr w:type="spellEnd"/>
          </w:p>
          <w:p w:rsidR="00F2072E" w:rsidRDefault="00B0324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</w:tr>
      <w:tr w:rsidR="00F2072E">
        <w:trPr>
          <w:trHeight w:val="827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Своеволие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Депрессия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Уход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трудностей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128"/>
              <w:rPr>
                <w:sz w:val="24"/>
              </w:rPr>
            </w:pPr>
            <w:r>
              <w:rPr>
                <w:sz w:val="24"/>
              </w:rPr>
              <w:t>Нежелание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F2072E" w:rsidRDefault="00B0324C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себя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ind w:left="105" w:right="619"/>
              <w:rPr>
                <w:sz w:val="24"/>
              </w:rPr>
            </w:pPr>
            <w:r>
              <w:rPr>
                <w:spacing w:val="-1"/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sz w:val="24"/>
              </w:rPr>
              <w:t>Депрессии,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асоциальног</w:t>
            </w:r>
            <w:proofErr w:type="spellEnd"/>
          </w:p>
          <w:p w:rsidR="00F2072E" w:rsidRDefault="00B0324C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F2072E">
        <w:trPr>
          <w:trHeight w:val="1380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Грубость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Депрессия,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депривация</w:t>
            </w:r>
            <w:proofErr w:type="spellEnd"/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Поиск защиты,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 свое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152"/>
              <w:rPr>
                <w:sz w:val="24"/>
              </w:rPr>
            </w:pPr>
            <w:r>
              <w:rPr>
                <w:sz w:val="24"/>
              </w:rPr>
              <w:t>Игнорирование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самоутверждени</w:t>
            </w:r>
            <w:proofErr w:type="spellEnd"/>
          </w:p>
          <w:p w:rsidR="00F2072E" w:rsidRDefault="00B0324C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</w:p>
          <w:p w:rsidR="00F2072E" w:rsidRDefault="00B032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они»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Эмоциональ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</w:tr>
      <w:tr w:rsidR="00F2072E">
        <w:trPr>
          <w:trHeight w:val="830"/>
        </w:trPr>
        <w:tc>
          <w:tcPr>
            <w:tcW w:w="1419" w:type="dxa"/>
          </w:tcPr>
          <w:p w:rsidR="00F2072E" w:rsidRDefault="00B0324C">
            <w:pPr>
              <w:pStyle w:val="TableParagraph"/>
              <w:spacing w:line="276" w:lineRule="exact"/>
              <w:ind w:right="15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Недисципл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инированн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Депривация</w:t>
            </w:r>
            <w:proofErr w:type="spellEnd"/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Совершение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мести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spacing w:line="276" w:lineRule="exact"/>
              <w:ind w:left="103" w:right="157"/>
              <w:rPr>
                <w:sz w:val="24"/>
              </w:rPr>
            </w:pPr>
            <w:r>
              <w:rPr>
                <w:sz w:val="24"/>
              </w:rPr>
              <w:t>Сознательное,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умышленное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</w:p>
          <w:p w:rsidR="00F2072E" w:rsidRDefault="00B032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>ни»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3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Агрессивног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F2072E">
        <w:trPr>
          <w:trHeight w:val="1103"/>
        </w:trPr>
        <w:tc>
          <w:tcPr>
            <w:tcW w:w="1419" w:type="dxa"/>
          </w:tcPr>
          <w:p w:rsidR="00F2072E" w:rsidRDefault="00B0324C">
            <w:pPr>
              <w:pStyle w:val="TableParagraph"/>
              <w:ind w:right="234"/>
              <w:jc w:val="both"/>
              <w:rPr>
                <w:sz w:val="24"/>
              </w:rPr>
            </w:pPr>
            <w:r>
              <w:rPr>
                <w:sz w:val="24"/>
              </w:rPr>
              <w:t>Агрессия,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правонару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proofErr w:type="gramEnd"/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Фрустрация</w:t>
            </w:r>
          </w:p>
        </w:tc>
        <w:tc>
          <w:tcPr>
            <w:tcW w:w="1844" w:type="dxa"/>
          </w:tcPr>
          <w:p w:rsidR="00F2072E" w:rsidRDefault="00B0324C">
            <w:pPr>
              <w:pStyle w:val="TableParagraph"/>
              <w:ind w:right="180"/>
              <w:rPr>
                <w:sz w:val="24"/>
              </w:rPr>
            </w:pPr>
            <w:r>
              <w:rPr>
                <w:spacing w:val="-1"/>
                <w:sz w:val="24"/>
              </w:rPr>
              <w:t>Деструктивное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1986" w:type="dxa"/>
          </w:tcPr>
          <w:p w:rsidR="00F2072E" w:rsidRDefault="00B0324C">
            <w:pPr>
              <w:pStyle w:val="TableParagraph"/>
              <w:ind w:left="103" w:right="454"/>
              <w:rPr>
                <w:sz w:val="24"/>
              </w:rPr>
            </w:pPr>
            <w:r>
              <w:rPr>
                <w:sz w:val="24"/>
              </w:rPr>
              <w:t>Грубое,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циничное</w:t>
            </w:r>
          </w:p>
          <w:p w:rsidR="00F2072E" w:rsidRDefault="00B0324C">
            <w:pPr>
              <w:pStyle w:val="TableParagraph"/>
              <w:spacing w:line="270" w:lineRule="atLeast"/>
              <w:ind w:left="103" w:right="210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842" w:type="dxa"/>
          </w:tcPr>
          <w:p w:rsidR="00F2072E" w:rsidRDefault="00B032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Противоречие</w:t>
            </w:r>
          </w:p>
          <w:p w:rsidR="00F2072E" w:rsidRDefault="00B0324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они»</w:t>
            </w:r>
          </w:p>
        </w:tc>
        <w:tc>
          <w:tcPr>
            <w:tcW w:w="1561" w:type="dxa"/>
          </w:tcPr>
          <w:p w:rsidR="00F2072E" w:rsidRDefault="00B0324C">
            <w:pPr>
              <w:pStyle w:val="TableParagraph"/>
              <w:ind w:left="104" w:right="13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Агрессивног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</w:tbl>
    <w:p w:rsidR="00F2072E" w:rsidRDefault="00F2072E">
      <w:pPr>
        <w:rPr>
          <w:sz w:val="24"/>
        </w:rPr>
        <w:sectPr w:rsidR="00F2072E">
          <w:pgSz w:w="11910" w:h="16840"/>
          <w:pgMar w:top="900" w:right="720" w:bottom="280" w:left="740" w:header="720" w:footer="720" w:gutter="0"/>
          <w:cols w:space="720"/>
        </w:sectPr>
      </w:pPr>
    </w:p>
    <w:p w:rsidR="00F2072E" w:rsidRDefault="00B0324C">
      <w:pPr>
        <w:pStyle w:val="a3"/>
        <w:spacing w:before="68"/>
        <w:ind w:left="962"/>
      </w:pPr>
      <w:r>
        <w:rPr>
          <w:noProof/>
          <w:lang w:eastAsia="ru-RU"/>
        </w:rPr>
        <w:lastRenderedPageBreak/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54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Этапы</w:t>
      </w:r>
      <w:r>
        <w:rPr>
          <w:spacing w:val="-7"/>
        </w:rPr>
        <w:t xml:space="preserve"> </w:t>
      </w:r>
      <w:proofErr w:type="spellStart"/>
      <w:proofErr w:type="gramStart"/>
      <w:r>
        <w:t>коррекционно</w:t>
      </w:r>
      <w:proofErr w:type="spellEnd"/>
      <w:r>
        <w:t>-</w:t>
      </w:r>
      <w:r>
        <w:rPr>
          <w:spacing w:val="-4"/>
        </w:rPr>
        <w:t xml:space="preserve"> </w:t>
      </w:r>
      <w:r>
        <w:t>профилактической</w:t>
      </w:r>
      <w:proofErr w:type="gramEnd"/>
      <w:r>
        <w:rPr>
          <w:spacing w:val="-4"/>
        </w:rPr>
        <w:t xml:space="preserve"> </w:t>
      </w:r>
      <w:r>
        <w:t>работы:</w:t>
      </w:r>
    </w:p>
    <w:p w:rsidR="00F2072E" w:rsidRDefault="00B0324C">
      <w:pPr>
        <w:pStyle w:val="Heading1"/>
        <w:numPr>
          <w:ilvl w:val="1"/>
          <w:numId w:val="3"/>
        </w:numPr>
        <w:tabs>
          <w:tab w:val="left" w:pos="1267"/>
        </w:tabs>
        <w:spacing w:before="26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</w:p>
    <w:p w:rsidR="00F2072E" w:rsidRDefault="00B0324C">
      <w:pPr>
        <w:pStyle w:val="a5"/>
        <w:numPr>
          <w:ilvl w:val="1"/>
          <w:numId w:val="3"/>
        </w:numPr>
        <w:tabs>
          <w:tab w:val="left" w:pos="1267"/>
        </w:tabs>
        <w:spacing w:before="24"/>
        <w:rPr>
          <w:b/>
          <w:sz w:val="28"/>
        </w:rPr>
      </w:pPr>
      <w:r>
        <w:rPr>
          <w:b/>
          <w:sz w:val="28"/>
        </w:rPr>
        <w:t>профилактическая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детьми.</w:t>
      </w:r>
    </w:p>
    <w:p w:rsidR="00F2072E" w:rsidRDefault="00F2072E">
      <w:pPr>
        <w:pStyle w:val="a3"/>
        <w:spacing w:before="6"/>
        <w:rPr>
          <w:b/>
          <w:sz w:val="32"/>
        </w:rPr>
      </w:pPr>
    </w:p>
    <w:p w:rsidR="00F2072E" w:rsidRDefault="00B0324C">
      <w:pPr>
        <w:pStyle w:val="a3"/>
        <w:spacing w:after="7"/>
        <w:ind w:left="4637" w:right="1089" w:hanging="3128"/>
      </w:pPr>
      <w:r>
        <w:rPr>
          <w:u w:val="single"/>
        </w:rPr>
        <w:t>На первом этапе работы можно использовать следующие методы</w:t>
      </w:r>
      <w:r>
        <w:rPr>
          <w:spacing w:val="-67"/>
        </w:rPr>
        <w:t xml:space="preserve"> </w:t>
      </w:r>
      <w:r>
        <w:rPr>
          <w:u w:val="single"/>
        </w:rPr>
        <w:t>диагностики: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1"/>
        <w:gridCol w:w="5386"/>
        <w:gridCol w:w="991"/>
      </w:tblGrid>
      <w:tr w:rsidR="00F2072E">
        <w:trPr>
          <w:trHeight w:val="597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8" w:lineRule="exact"/>
              <w:ind w:right="1661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Диагностическая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методика/автор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before="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Цель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исследования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8" w:lineRule="exact"/>
              <w:ind w:left="108" w:right="175"/>
              <w:rPr>
                <w:b/>
                <w:sz w:val="26"/>
              </w:rPr>
            </w:pPr>
            <w:proofErr w:type="spellStart"/>
            <w:r>
              <w:rPr>
                <w:b/>
                <w:spacing w:val="-1"/>
                <w:sz w:val="26"/>
              </w:rPr>
              <w:t>Возра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proofErr w:type="gramStart"/>
            <w:r>
              <w:rPr>
                <w:b/>
                <w:sz w:val="26"/>
              </w:rPr>
              <w:t>ст</w:t>
            </w:r>
            <w:proofErr w:type="spellEnd"/>
            <w:proofErr w:type="gramEnd"/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4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Тест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СДП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(склонность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proofErr w:type="gramEnd"/>
          </w:p>
          <w:p w:rsidR="00F2072E" w:rsidRDefault="00B0324C">
            <w:pPr>
              <w:pStyle w:val="TableParagraph"/>
              <w:spacing w:line="298" w:lineRule="exact"/>
              <w:ind w:right="353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девиантному</w:t>
            </w:r>
            <w:proofErr w:type="spellEnd"/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поведению)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Э.В.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Леус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А.Г.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Соловьев</w:t>
            </w:r>
            <w:proofErr w:type="gram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Склонность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девиантному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поведению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10-16</w:t>
            </w:r>
          </w:p>
          <w:p w:rsidR="00F2072E" w:rsidRDefault="00B0324C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599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«Социометрия»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Дж</w:t>
            </w:r>
            <w:proofErr w:type="gramEnd"/>
            <w:r>
              <w:rPr>
                <w:sz w:val="26"/>
              </w:rPr>
              <w:t>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Морено.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межличностных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F2072E" w:rsidRDefault="00B0324C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группе.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8-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</w:t>
            </w:r>
          </w:p>
          <w:p w:rsidR="00F2072E" w:rsidRDefault="00B0324C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597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Личностный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опросник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Р.</w:t>
            </w:r>
          </w:p>
          <w:p w:rsidR="00F2072E" w:rsidRDefault="00B0324C">
            <w:pPr>
              <w:pStyle w:val="TableParagraph"/>
              <w:spacing w:before="1" w:line="285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Кеттелла</w:t>
            </w:r>
            <w:proofErr w:type="spell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характеристик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8-12</w:t>
            </w:r>
          </w:p>
          <w:p w:rsidR="00F2072E" w:rsidRDefault="00B0324C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439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«Несуществующее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животное»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специалиста)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463"/>
              <w:rPr>
                <w:sz w:val="26"/>
              </w:rPr>
            </w:pPr>
            <w:r>
              <w:rPr>
                <w:sz w:val="26"/>
              </w:rPr>
              <w:t>Проективная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методика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свойств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окружающему.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5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380"/>
              <w:rPr>
                <w:sz w:val="26"/>
              </w:rPr>
            </w:pPr>
            <w:r>
              <w:rPr>
                <w:sz w:val="26"/>
              </w:rPr>
              <w:t>Шкала личностной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тревожности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А.М.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Прихожан.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Диагностика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тревожности,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сфер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переживаний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примере</w:t>
            </w:r>
          </w:p>
          <w:p w:rsidR="00F2072E" w:rsidRDefault="00B0324C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ситуаций.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299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374"/>
              <w:rPr>
                <w:sz w:val="26"/>
              </w:rPr>
            </w:pPr>
            <w:r>
              <w:rPr>
                <w:sz w:val="26"/>
              </w:rPr>
              <w:t>Детский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вариант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личностного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опросника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Айзенка</w:t>
            </w:r>
            <w:proofErr w:type="spell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200"/>
              <w:rPr>
                <w:sz w:val="26"/>
              </w:rPr>
            </w:pPr>
            <w:r>
              <w:rPr>
                <w:sz w:val="26"/>
              </w:rPr>
              <w:t>Выявление индивидуально-психологических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детей–</w:t>
            </w:r>
            <w:r>
              <w:rPr>
                <w:spacing w:val="-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эк</w:t>
            </w:r>
            <w:proofErr w:type="gramEnd"/>
            <w:r>
              <w:rPr>
                <w:sz w:val="26"/>
              </w:rPr>
              <w:t>стра-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интраверсии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2072E" w:rsidRDefault="00B0324C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proofErr w:type="spellStart"/>
            <w:r>
              <w:rPr>
                <w:sz w:val="26"/>
              </w:rPr>
              <w:t>нейротизма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8-12</w:t>
            </w:r>
          </w:p>
          <w:p w:rsidR="00F2072E" w:rsidRDefault="00B0324C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1096"/>
              <w:rPr>
                <w:sz w:val="26"/>
              </w:rPr>
            </w:pPr>
            <w:r>
              <w:rPr>
                <w:sz w:val="26"/>
              </w:rPr>
              <w:t>Методика «Кактус»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М.А.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Панфиловой</w:t>
            </w:r>
            <w:proofErr w:type="gramStart"/>
            <w:r>
              <w:rPr>
                <w:sz w:val="26"/>
              </w:rPr>
              <w:t>.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gramStart"/>
            <w:r>
              <w:rPr>
                <w:sz w:val="26"/>
              </w:rPr>
              <w:t>д</w:t>
            </w:r>
            <w:proofErr w:type="gramEnd"/>
            <w:r>
              <w:rPr>
                <w:sz w:val="26"/>
              </w:rPr>
              <w:t>ля</w:t>
            </w:r>
          </w:p>
          <w:p w:rsidR="00F2072E" w:rsidRDefault="00B0324C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специалиста)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282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эмоциональной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выявление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наличия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агрессии,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</w:p>
          <w:p w:rsidR="00F2072E" w:rsidRDefault="00B0324C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направленности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интенсивности.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3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894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хорошо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2072E" w:rsidRDefault="00B0324C">
            <w:pPr>
              <w:pStyle w:val="TableParagraph"/>
              <w:spacing w:line="298" w:lineRule="exact"/>
              <w:ind w:right="1158"/>
              <w:rPr>
                <w:sz w:val="26"/>
              </w:rPr>
            </w:pPr>
            <w:r>
              <w:rPr>
                <w:sz w:val="26"/>
              </w:rPr>
              <w:t>что такое плохо». Н.В.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Бордовская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  <w:r>
              <w:rPr>
                <w:spacing w:val="-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Реан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нравственного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сознания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8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599"/>
        </w:trPr>
        <w:tc>
          <w:tcPr>
            <w:tcW w:w="3831" w:type="dxa"/>
          </w:tcPr>
          <w:p w:rsidR="00F2072E" w:rsidRDefault="00B0324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Н.Е.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Богуславской</w:t>
            </w:r>
          </w:p>
          <w:p w:rsidR="00F2072E" w:rsidRDefault="00B0324C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«Закончи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предложение»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поведенческой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</w:p>
          <w:p w:rsidR="00F2072E" w:rsidRDefault="00B0324C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младших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8-11</w:t>
            </w:r>
          </w:p>
          <w:p w:rsidR="00F2072E" w:rsidRDefault="00B0324C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8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642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ценим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людях?»</w:t>
            </w:r>
          </w:p>
          <w:p w:rsidR="00F2072E" w:rsidRDefault="00B0324C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Н.Е.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Щуркова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ориентаций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9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1194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196"/>
              <w:rPr>
                <w:sz w:val="26"/>
              </w:rPr>
            </w:pPr>
            <w:r>
              <w:rPr>
                <w:sz w:val="26"/>
              </w:rPr>
              <w:t>Методика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многомерной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тревожности.</w:t>
            </w:r>
          </w:p>
          <w:p w:rsidR="00F2072E" w:rsidRDefault="00B0324C">
            <w:pPr>
              <w:pStyle w:val="TableParagraph"/>
              <w:spacing w:line="300" w:lineRule="exact"/>
              <w:ind w:right="308"/>
              <w:rPr>
                <w:sz w:val="26"/>
              </w:rPr>
            </w:pPr>
            <w:r>
              <w:rPr>
                <w:sz w:val="26"/>
              </w:rPr>
              <w:t>Е.Е.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Малкова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Ромицына</w:t>
            </w:r>
            <w:proofErr w:type="spellEnd"/>
            <w:r>
              <w:rPr>
                <w:sz w:val="26"/>
              </w:rPr>
              <w:t>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специалиста)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Оценка уровня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тревожности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7-18</w:t>
            </w:r>
          </w:p>
          <w:p w:rsidR="00F2072E" w:rsidRDefault="00B0324C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894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689"/>
              <w:rPr>
                <w:sz w:val="26"/>
              </w:rPr>
            </w:pPr>
            <w:proofErr w:type="gramStart"/>
            <w:r>
              <w:rPr>
                <w:sz w:val="26"/>
              </w:rPr>
              <w:t>Методика «Метаморфозы»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Руайер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(апробация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Н.Я.</w:t>
            </w:r>
            <w:proofErr w:type="gramEnd"/>
          </w:p>
          <w:p w:rsidR="00F2072E" w:rsidRDefault="00B0324C">
            <w:pPr>
              <w:pStyle w:val="TableParagraph"/>
              <w:spacing w:line="285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Семаго).</w:t>
            </w:r>
            <w:proofErr w:type="gram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173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выборов,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ориентаций,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переживаний.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279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14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1494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589"/>
              <w:rPr>
                <w:sz w:val="26"/>
              </w:rPr>
            </w:pPr>
            <w:r>
              <w:rPr>
                <w:sz w:val="26"/>
              </w:rPr>
              <w:t>Методика 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школьной тревожности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(проективный графический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тест)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Н.Ю.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Максимова,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Е.Л.</w:t>
            </w:r>
          </w:p>
          <w:p w:rsidR="00F2072E" w:rsidRDefault="00B0324C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Милютина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1473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тревожности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среде.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8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F2072E" w:rsidRDefault="00F2072E">
      <w:pPr>
        <w:rPr>
          <w:sz w:val="26"/>
        </w:rPr>
        <w:sectPr w:rsidR="00F2072E">
          <w:pgSz w:w="11910" w:h="16840"/>
          <w:pgMar w:top="900" w:right="7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1"/>
        <w:gridCol w:w="5386"/>
        <w:gridCol w:w="991"/>
      </w:tblGrid>
      <w:tr w:rsidR="00F2072E">
        <w:trPr>
          <w:trHeight w:val="1195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694"/>
              <w:rPr>
                <w:sz w:val="26"/>
              </w:rPr>
            </w:pPr>
            <w:r>
              <w:rPr>
                <w:sz w:val="26"/>
              </w:rPr>
              <w:lastRenderedPageBreak/>
              <w:t>Методика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«Круг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общения»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(графическая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беседа)</w:t>
            </w:r>
          </w:p>
          <w:p w:rsidR="00F2072E" w:rsidRDefault="00B0324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Т.Ю.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Андрущенко</w:t>
            </w:r>
            <w:proofErr w:type="spell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621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субъективной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оценки ребёнком взаимоотношений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окружающими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F2072E" w:rsidRDefault="00B0324C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сверстниками.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9-17</w:t>
            </w:r>
          </w:p>
          <w:p w:rsidR="00F2072E" w:rsidRDefault="00B0324C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1197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1047"/>
              <w:rPr>
                <w:sz w:val="26"/>
              </w:rPr>
            </w:pPr>
            <w:r>
              <w:rPr>
                <w:sz w:val="26"/>
              </w:rPr>
              <w:t>Тест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«Составь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портрет»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В.Н.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Данюков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260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Выявление субъективно наиболее значимых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личности характеристик, позитивного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негативного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образов-эталонов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стоит</w:t>
            </w:r>
            <w:proofErr w:type="gramEnd"/>
          </w:p>
          <w:p w:rsidR="00F2072E" w:rsidRDefault="00B0324C">
            <w:pPr>
              <w:pStyle w:val="TableParagraph"/>
              <w:spacing w:line="290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равняться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следует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избегать).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9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F2072E">
        <w:trPr>
          <w:trHeight w:val="1194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212"/>
              <w:rPr>
                <w:sz w:val="26"/>
              </w:rPr>
            </w:pPr>
            <w:r>
              <w:rPr>
                <w:sz w:val="26"/>
              </w:rPr>
              <w:t>Проективный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тест «Кто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я?»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(20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позиций)</w:t>
            </w:r>
          </w:p>
          <w:p w:rsidR="00F2072E" w:rsidRDefault="00B0324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Кун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132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значимых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личности,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продуктивности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рефлексии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Я,</w:t>
            </w:r>
          </w:p>
          <w:p w:rsidR="00F2072E" w:rsidRDefault="00B0324C">
            <w:pPr>
              <w:pStyle w:val="TableParagraph"/>
              <w:spacing w:line="298" w:lineRule="exact"/>
              <w:ind w:left="108" w:right="232"/>
              <w:rPr>
                <w:sz w:val="26"/>
              </w:rPr>
            </w:pPr>
            <w:r>
              <w:rPr>
                <w:sz w:val="26"/>
              </w:rPr>
              <w:t xml:space="preserve">характера </w:t>
            </w:r>
            <w:proofErr w:type="spellStart"/>
            <w:r>
              <w:rPr>
                <w:sz w:val="26"/>
              </w:rPr>
              <w:t>самоотношения</w:t>
            </w:r>
            <w:proofErr w:type="spellEnd"/>
            <w:r>
              <w:rPr>
                <w:sz w:val="26"/>
              </w:rPr>
              <w:t>, выяснение общих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установок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личности.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7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лет.</w:t>
            </w:r>
          </w:p>
        </w:tc>
      </w:tr>
      <w:tr w:rsidR="00F2072E">
        <w:trPr>
          <w:trHeight w:val="1495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656"/>
              <w:rPr>
                <w:sz w:val="26"/>
              </w:rPr>
            </w:pPr>
            <w:r>
              <w:rPr>
                <w:sz w:val="26"/>
              </w:rPr>
              <w:t>«Индивидуально-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типологический </w:t>
            </w:r>
            <w:proofErr w:type="spellStart"/>
            <w:r>
              <w:rPr>
                <w:sz w:val="26"/>
              </w:rPr>
              <w:t>опросник</w:t>
            </w:r>
            <w:proofErr w:type="spellEnd"/>
            <w:r>
              <w:rPr>
                <w:sz w:val="26"/>
              </w:rPr>
              <w:t>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типологических</w:t>
            </w:r>
          </w:p>
          <w:p w:rsidR="00F2072E" w:rsidRDefault="00B0324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Л.Н.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Собчик</w:t>
            </w:r>
            <w:proofErr w:type="spellEnd"/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896"/>
              <w:rPr>
                <w:sz w:val="26"/>
              </w:rPr>
            </w:pPr>
            <w:r>
              <w:rPr>
                <w:sz w:val="26"/>
              </w:rPr>
              <w:t>Определение ведущих индивидуально-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типологических</w:t>
            </w:r>
          </w:p>
          <w:p w:rsidR="00F2072E" w:rsidRDefault="00B0324C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свойств,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наличия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акцентуированных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черт</w:t>
            </w:r>
          </w:p>
          <w:p w:rsidR="00F2072E" w:rsidRDefault="00B0324C">
            <w:pPr>
              <w:pStyle w:val="TableParagraph"/>
              <w:spacing w:line="298" w:lineRule="exact"/>
              <w:ind w:left="108" w:right="1126"/>
              <w:rPr>
                <w:sz w:val="26"/>
              </w:rPr>
            </w:pPr>
            <w:r>
              <w:rPr>
                <w:sz w:val="26"/>
              </w:rPr>
              <w:t xml:space="preserve">личности, </w:t>
            </w:r>
            <w:proofErr w:type="gramStart"/>
            <w:r>
              <w:rPr>
                <w:sz w:val="26"/>
              </w:rPr>
              <w:t>затрудняющих</w:t>
            </w:r>
            <w:proofErr w:type="gramEnd"/>
            <w:r>
              <w:rPr>
                <w:sz w:val="26"/>
              </w:rPr>
              <w:t xml:space="preserve"> социально-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психологическую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адаптацию</w:t>
            </w:r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spacing w:line="288" w:lineRule="exact"/>
              <w:ind w:left="108"/>
              <w:rPr>
                <w:sz w:val="26"/>
              </w:rPr>
            </w:pPr>
            <w:r>
              <w:rPr>
                <w:sz w:val="26"/>
              </w:rPr>
              <w:t>10-15</w:t>
            </w:r>
          </w:p>
          <w:p w:rsidR="00F2072E" w:rsidRDefault="00B0324C">
            <w:pPr>
              <w:pStyle w:val="TableParagraph"/>
              <w:spacing w:line="298" w:lineRule="exact"/>
              <w:ind w:left="108"/>
              <w:rPr>
                <w:sz w:val="26"/>
              </w:rPr>
            </w:pPr>
            <w:r>
              <w:rPr>
                <w:sz w:val="26"/>
              </w:rPr>
              <w:t>лет</w:t>
            </w:r>
          </w:p>
        </w:tc>
      </w:tr>
      <w:tr w:rsidR="00F2072E">
        <w:trPr>
          <w:trHeight w:val="1794"/>
        </w:trPr>
        <w:tc>
          <w:tcPr>
            <w:tcW w:w="3831" w:type="dxa"/>
          </w:tcPr>
          <w:p w:rsidR="00F2072E" w:rsidRDefault="00B0324C">
            <w:pPr>
              <w:pStyle w:val="TableParagraph"/>
              <w:ind w:right="1129"/>
              <w:rPr>
                <w:sz w:val="26"/>
              </w:rPr>
            </w:pPr>
            <w:r>
              <w:rPr>
                <w:sz w:val="26"/>
              </w:rPr>
              <w:t>Методика диагностики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субъективной оценки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межличностных</w:t>
            </w:r>
            <w:proofErr w:type="gramEnd"/>
          </w:p>
          <w:p w:rsidR="00F2072E" w:rsidRDefault="00B0324C">
            <w:pPr>
              <w:pStyle w:val="TableParagraph"/>
              <w:ind w:right="751"/>
              <w:rPr>
                <w:sz w:val="26"/>
              </w:rPr>
            </w:pPr>
            <w:r>
              <w:rPr>
                <w:sz w:val="26"/>
              </w:rPr>
              <w:t>отношений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(СОМОР)</w:t>
            </w:r>
          </w:p>
          <w:p w:rsidR="00F2072E" w:rsidRDefault="00B0324C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Н.Я.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Семаго.</w:t>
            </w:r>
          </w:p>
        </w:tc>
        <w:tc>
          <w:tcPr>
            <w:tcW w:w="5386" w:type="dxa"/>
          </w:tcPr>
          <w:p w:rsidR="00F2072E" w:rsidRDefault="00B0324C">
            <w:pPr>
              <w:pStyle w:val="TableParagraph"/>
              <w:ind w:left="108" w:right="384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характера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субъективных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</w:p>
          <w:p w:rsidR="00F2072E" w:rsidRDefault="00B0324C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proofErr w:type="gramStart"/>
            <w:r>
              <w:rPr>
                <w:sz w:val="26"/>
              </w:rPr>
              <w:t>взаимоотношениях</w:t>
            </w:r>
            <w:proofErr w:type="gramEnd"/>
          </w:p>
        </w:tc>
        <w:tc>
          <w:tcPr>
            <w:tcW w:w="991" w:type="dxa"/>
          </w:tcPr>
          <w:p w:rsidR="00F2072E" w:rsidRDefault="00B0324C">
            <w:pPr>
              <w:pStyle w:val="TableParagraph"/>
              <w:ind w:left="108" w:right="414"/>
              <w:rPr>
                <w:sz w:val="26"/>
              </w:rPr>
            </w:pPr>
            <w:r>
              <w:rPr>
                <w:sz w:val="26"/>
              </w:rPr>
              <w:t>от 7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F2072E" w:rsidRDefault="00B0324C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25145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303910</wp:posOffset>
            </wp:positionV>
            <wp:extent cx="6955028" cy="1008654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72E" w:rsidRDefault="00B0324C">
      <w:pPr>
        <w:pStyle w:val="a3"/>
        <w:tabs>
          <w:tab w:val="left" w:pos="1302"/>
          <w:tab w:val="left" w:pos="2453"/>
          <w:tab w:val="left" w:pos="3389"/>
          <w:tab w:val="left" w:pos="4544"/>
          <w:tab w:val="left" w:pos="6288"/>
          <w:tab w:val="left" w:pos="7475"/>
          <w:tab w:val="left" w:pos="8158"/>
          <w:tab w:val="left" w:pos="9483"/>
        </w:tabs>
        <w:spacing w:before="264" w:line="256" w:lineRule="auto"/>
        <w:ind w:left="678" w:right="548"/>
      </w:pPr>
      <w:r>
        <w:rPr>
          <w:u w:val="single"/>
        </w:rPr>
        <w:t>На</w:t>
      </w:r>
      <w:r>
        <w:rPr>
          <w:u w:val="single"/>
        </w:rPr>
        <w:tab/>
        <w:t>втором</w:t>
      </w:r>
      <w:r>
        <w:rPr>
          <w:u w:val="single"/>
        </w:rPr>
        <w:tab/>
        <w:t>этапе</w:t>
      </w:r>
      <w:r>
        <w:rPr>
          <w:u w:val="single"/>
        </w:rPr>
        <w:tab/>
        <w:t>работы</w:t>
      </w:r>
      <w:r>
        <w:rPr>
          <w:u w:val="single"/>
        </w:rPr>
        <w:tab/>
        <w:t>необходимо</w:t>
      </w:r>
      <w:r>
        <w:rPr>
          <w:u w:val="single"/>
        </w:rPr>
        <w:tab/>
        <w:t>создать</w:t>
      </w:r>
      <w:r>
        <w:rPr>
          <w:u w:val="single"/>
        </w:rPr>
        <w:tab/>
        <w:t>все</w:t>
      </w:r>
      <w:r>
        <w:rPr>
          <w:u w:val="single"/>
        </w:rPr>
        <w:tab/>
      </w:r>
      <w:r>
        <w:rPr>
          <w:b/>
          <w:u w:val="single"/>
        </w:rPr>
        <w:t>условия</w:t>
      </w:r>
      <w:r>
        <w:rPr>
          <w:b/>
          <w:u w:val="single"/>
        </w:rPr>
        <w:tab/>
      </w:r>
      <w:r>
        <w:rPr>
          <w:u w:val="single"/>
        </w:rPr>
        <w:t>для</w:t>
      </w:r>
      <w:r>
        <w:rPr>
          <w:spacing w:val="-67"/>
        </w:rPr>
        <w:t xml:space="preserve"> </w:t>
      </w:r>
      <w:r>
        <w:rPr>
          <w:u w:val="single"/>
        </w:rPr>
        <w:t>профилактической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работы: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  <w:tab w:val="left" w:pos="1275"/>
          <w:tab w:val="left" w:pos="3113"/>
          <w:tab w:val="left" w:pos="3710"/>
          <w:tab w:val="left" w:pos="4855"/>
          <w:tab w:val="left" w:pos="6186"/>
          <w:tab w:val="left" w:pos="6552"/>
          <w:tab w:val="left" w:pos="8137"/>
          <w:tab w:val="left" w:pos="9307"/>
        </w:tabs>
        <w:spacing w:before="168" w:line="256" w:lineRule="auto"/>
        <w:ind w:right="557"/>
        <w:rPr>
          <w:sz w:val="28"/>
        </w:rPr>
      </w:pPr>
      <w:r>
        <w:rPr>
          <w:sz w:val="28"/>
        </w:rPr>
        <w:t>все</w:t>
      </w:r>
      <w:r>
        <w:rPr>
          <w:sz w:val="28"/>
        </w:rPr>
        <w:tab/>
        <w:t>мероприятия,</w:t>
      </w:r>
      <w:r>
        <w:rPr>
          <w:sz w:val="28"/>
        </w:rPr>
        <w:tab/>
        <w:t>все</w:t>
      </w:r>
      <w:r>
        <w:rPr>
          <w:sz w:val="28"/>
        </w:rPr>
        <w:tab/>
        <w:t>приемы</w:t>
      </w:r>
      <w:r>
        <w:rPr>
          <w:sz w:val="28"/>
        </w:rPr>
        <w:tab/>
        <w:t>обучения</w:t>
      </w:r>
      <w:r>
        <w:rPr>
          <w:sz w:val="28"/>
        </w:rPr>
        <w:tab/>
        <w:t>и</w:t>
      </w:r>
      <w:r>
        <w:rPr>
          <w:sz w:val="28"/>
        </w:rPr>
        <w:tab/>
        <w:t>воспитания</w:t>
      </w:r>
      <w:r>
        <w:rPr>
          <w:sz w:val="28"/>
        </w:rPr>
        <w:tab/>
        <w:t>должны</w:t>
      </w:r>
      <w:r>
        <w:rPr>
          <w:sz w:val="28"/>
        </w:rPr>
        <w:tab/>
      </w:r>
      <w:r>
        <w:rPr>
          <w:spacing w:val="-1"/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 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 личности;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  <w:tab w:val="left" w:pos="1959"/>
          <w:tab w:val="left" w:pos="3147"/>
          <w:tab w:val="left" w:pos="3773"/>
          <w:tab w:val="left" w:pos="5299"/>
          <w:tab w:val="left" w:pos="5647"/>
          <w:tab w:val="left" w:pos="7110"/>
          <w:tab w:val="left" w:pos="8902"/>
        </w:tabs>
        <w:spacing w:before="5" w:line="259" w:lineRule="auto"/>
        <w:ind w:right="554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включения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>успешную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  <w:tab w:val="left" w:pos="2325"/>
          <w:tab w:val="left" w:pos="3977"/>
          <w:tab w:val="left" w:pos="5540"/>
          <w:tab w:val="left" w:pos="7555"/>
          <w:tab w:val="left" w:pos="7974"/>
          <w:tab w:val="left" w:pos="9748"/>
        </w:tabs>
        <w:spacing w:before="1" w:line="256" w:lineRule="auto"/>
        <w:ind w:right="559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внутренней</w:t>
      </w:r>
      <w:r>
        <w:rPr>
          <w:sz w:val="28"/>
        </w:rPr>
        <w:tab/>
        <w:t>мотивации</w:t>
      </w:r>
      <w:r>
        <w:rPr>
          <w:sz w:val="28"/>
        </w:rPr>
        <w:tab/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ab/>
        <w:t>и</w:t>
      </w:r>
      <w:r>
        <w:rPr>
          <w:sz w:val="28"/>
        </w:rPr>
        <w:tab/>
        <w:t>потребности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</w:tabs>
        <w:spacing w:before="4"/>
        <w:rPr>
          <w:sz w:val="28"/>
        </w:rPr>
      </w:pPr>
      <w:r>
        <w:rPr>
          <w:sz w:val="28"/>
        </w:rPr>
        <w:t>учеба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реабилитационный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</w:tabs>
        <w:spacing w:before="26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</w:tabs>
        <w:spacing w:before="26"/>
        <w:rPr>
          <w:sz w:val="28"/>
        </w:rPr>
      </w:pP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наполнен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содержанием;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  <w:tab w:val="left" w:pos="1993"/>
          <w:tab w:val="left" w:pos="3531"/>
          <w:tab w:val="left" w:pos="3896"/>
          <w:tab w:val="left" w:pos="5385"/>
          <w:tab w:val="left" w:pos="6419"/>
          <w:tab w:val="left" w:pos="8028"/>
          <w:tab w:val="left" w:pos="8411"/>
        </w:tabs>
        <w:spacing w:before="26" w:line="256" w:lineRule="auto"/>
        <w:ind w:right="555"/>
        <w:rPr>
          <w:sz w:val="28"/>
        </w:rPr>
      </w:pPr>
      <w:r>
        <w:rPr>
          <w:sz w:val="28"/>
        </w:rPr>
        <w:t>активное</w:t>
      </w:r>
      <w:r>
        <w:rPr>
          <w:sz w:val="28"/>
        </w:rPr>
        <w:tab/>
        <w:t>включение</w:t>
      </w:r>
      <w:r>
        <w:rPr>
          <w:sz w:val="28"/>
        </w:rPr>
        <w:tab/>
        <w:t>в</w:t>
      </w:r>
      <w:r>
        <w:rPr>
          <w:sz w:val="28"/>
        </w:rPr>
        <w:tab/>
        <w:t>школьную</w:t>
      </w:r>
      <w:r>
        <w:rPr>
          <w:sz w:val="28"/>
        </w:rPr>
        <w:tab/>
        <w:t>жизнь,</w:t>
      </w:r>
      <w:r>
        <w:rPr>
          <w:sz w:val="28"/>
        </w:rPr>
        <w:tab/>
        <w:t>проведение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КТД;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</w:tabs>
        <w:spacing w:before="5" w:line="259" w:lineRule="auto"/>
        <w:ind w:right="554"/>
        <w:rPr>
          <w:sz w:val="28"/>
        </w:rPr>
      </w:pPr>
      <w:r>
        <w:rPr>
          <w:sz w:val="28"/>
        </w:rPr>
        <w:t>выбирается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определенные успехи;</w:t>
      </w:r>
    </w:p>
    <w:p w:rsidR="00F2072E" w:rsidRDefault="00B0324C">
      <w:pPr>
        <w:pStyle w:val="a5"/>
        <w:numPr>
          <w:ilvl w:val="0"/>
          <w:numId w:val="2"/>
        </w:numPr>
        <w:tabs>
          <w:tab w:val="left" w:pos="679"/>
        </w:tabs>
        <w:spacing w:before="1" w:line="256" w:lineRule="auto"/>
        <w:ind w:right="557"/>
        <w:rPr>
          <w:sz w:val="28"/>
        </w:rPr>
      </w:pPr>
      <w:r>
        <w:rPr>
          <w:sz w:val="28"/>
        </w:rPr>
        <w:t>прогнозируются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сверстниками.</w:t>
      </w:r>
    </w:p>
    <w:p w:rsidR="00F2072E" w:rsidRDefault="00F2072E">
      <w:pPr>
        <w:spacing w:line="256" w:lineRule="auto"/>
        <w:rPr>
          <w:sz w:val="28"/>
        </w:rPr>
        <w:sectPr w:rsidR="00F2072E">
          <w:pgSz w:w="11910" w:h="16840"/>
          <w:pgMar w:top="980" w:right="720" w:bottom="280" w:left="740" w:header="720" w:footer="720" w:gutter="0"/>
          <w:cols w:space="720"/>
        </w:sectPr>
      </w:pPr>
    </w:p>
    <w:p w:rsidR="00F2072E" w:rsidRDefault="00F2072E">
      <w:pPr>
        <w:pStyle w:val="Heading1"/>
        <w:ind w:left="2838" w:right="793" w:hanging="905"/>
      </w:pPr>
      <w:r>
        <w:lastRenderedPageBreak/>
        <w:pict>
          <v:group id="_x0000_s1029" style="position:absolute;left:0;text-align:left;margin-left:23.95pt;margin-top:23.95pt;width:547.65pt;height:794.25pt;z-index:-16064512;mso-position-horizontal-relative:page;mso-position-vertical-relative:page" coordorigin="479,479" coordsize="10953,15885">
            <v:shape id="_x0000_s1039" type="#_x0000_t75" alt="*" style="position:absolute;left:1058;top:11333;width:233;height:218">
              <v:imagedata r:id="rId8" o:title=""/>
            </v:shape>
            <v:shape id="_x0000_s1038" type="#_x0000_t75" alt="*" style="position:absolute;left:1058;top:11977;width:233;height:217">
              <v:imagedata r:id="rId8" o:title=""/>
            </v:shape>
            <v:shape id="_x0000_s1037" type="#_x0000_t75" alt="*" style="position:absolute;left:1058;top:12673;width:233;height:217">
              <v:imagedata r:id="rId8" o:title=""/>
            </v:shape>
            <v:shape id="_x0000_s1036" type="#_x0000_t75" alt="*" style="position:absolute;left:1058;top:13018;width:233;height:218">
              <v:imagedata r:id="rId8" o:title=""/>
            </v:shape>
            <v:shape id="_x0000_s1035" type="#_x0000_t75" alt="*" style="position:absolute;left:1058;top:13366;width:233;height:218">
              <v:imagedata r:id="rId8" o:title=""/>
            </v:shape>
            <v:shape id="_x0000_s1034" type="#_x0000_t75" alt="*" style="position:absolute;left:1058;top:13714;width:233;height:218">
              <v:imagedata r:id="rId8" o:title=""/>
            </v:shape>
            <v:shape id="_x0000_s1033" type="#_x0000_t75" alt="*" style="position:absolute;left:1058;top:14062;width:233;height:218">
              <v:imagedata r:id="rId8" o:title=""/>
            </v:shape>
            <v:shape id="_x0000_s1032" type="#_x0000_t75" alt="*" style="position:absolute;left:1058;top:14756;width:233;height:218">
              <v:imagedata r:id="rId8" o:title=""/>
            </v:shape>
            <v:shape id="_x0000_s1031" type="#_x0000_t75" alt="*" style="position:absolute;left:1058;top:15104;width:233;height:218">
              <v:imagedata r:id="rId8" o:title=""/>
            </v:shape>
            <v:shape id="_x0000_s1030" type="#_x0000_t75" style="position:absolute;left:478;top:478;width:10953;height:15885">
              <v:imagedata r:id="rId6" o:title=""/>
            </v:shape>
            <w10:wrap anchorx="page" anchory="page"/>
          </v:group>
        </w:pict>
      </w:r>
      <w:r w:rsidR="00B0324C">
        <w:rPr>
          <w:color w:val="C00000"/>
        </w:rPr>
        <w:t>Методические рекомендации для педагога по профилактике</w:t>
      </w:r>
      <w:r w:rsidR="00B0324C">
        <w:rPr>
          <w:color w:val="C00000"/>
          <w:spacing w:val="-67"/>
        </w:rPr>
        <w:t xml:space="preserve"> </w:t>
      </w:r>
      <w:proofErr w:type="spellStart"/>
      <w:r w:rsidR="00B0324C">
        <w:rPr>
          <w:color w:val="C00000"/>
        </w:rPr>
        <w:t>девиантного</w:t>
      </w:r>
      <w:proofErr w:type="spellEnd"/>
      <w:r w:rsidR="00B0324C">
        <w:rPr>
          <w:color w:val="C00000"/>
          <w:spacing w:val="-1"/>
        </w:rPr>
        <w:t xml:space="preserve"> </w:t>
      </w:r>
      <w:r w:rsidR="00B0324C">
        <w:rPr>
          <w:color w:val="C00000"/>
        </w:rPr>
        <w:t>поведения</w:t>
      </w:r>
      <w:r w:rsidR="00B0324C">
        <w:rPr>
          <w:color w:val="C00000"/>
          <w:spacing w:val="-3"/>
        </w:rPr>
        <w:t xml:space="preserve"> </w:t>
      </w:r>
      <w:r w:rsidR="00B0324C">
        <w:rPr>
          <w:color w:val="C00000"/>
        </w:rPr>
        <w:t>младших школьников</w:t>
      </w:r>
    </w:p>
    <w:p w:rsidR="00F2072E" w:rsidRDefault="00F2072E">
      <w:pPr>
        <w:pStyle w:val="a3"/>
        <w:spacing w:before="5"/>
        <w:rPr>
          <w:b/>
          <w:sz w:val="27"/>
        </w:rPr>
      </w:pP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before="1"/>
        <w:ind w:right="268"/>
        <w:rPr>
          <w:sz w:val="28"/>
        </w:rPr>
      </w:pPr>
      <w:r>
        <w:rPr>
          <w:sz w:val="28"/>
        </w:rPr>
        <w:t>Проводите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беседы;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before="1"/>
        <w:ind w:right="266"/>
        <w:rPr>
          <w:sz w:val="28"/>
        </w:rPr>
      </w:pPr>
      <w:r>
        <w:rPr>
          <w:sz w:val="28"/>
        </w:rPr>
        <w:t>Вовлекайте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жизнь</w:t>
      </w:r>
      <w:r>
        <w:rPr>
          <w:spacing w:val="34"/>
          <w:sz w:val="28"/>
        </w:rPr>
        <w:t xml:space="preserve"> </w:t>
      </w:r>
      <w:r>
        <w:rPr>
          <w:sz w:val="28"/>
        </w:rPr>
        <w:t>школы</w:t>
      </w:r>
      <w:r>
        <w:rPr>
          <w:spacing w:val="35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д.);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  <w:tab w:val="left" w:pos="1223"/>
          <w:tab w:val="left" w:pos="2827"/>
          <w:tab w:val="left" w:pos="4665"/>
          <w:tab w:val="left" w:pos="6605"/>
          <w:tab w:val="left" w:pos="7056"/>
          <w:tab w:val="left" w:pos="8646"/>
        </w:tabs>
        <w:ind w:right="269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социально</w:t>
      </w:r>
      <w:r>
        <w:rPr>
          <w:sz w:val="28"/>
        </w:rPr>
        <w:tab/>
        <w:t>одобряемую</w:t>
      </w:r>
      <w:r>
        <w:rPr>
          <w:sz w:val="28"/>
        </w:rPr>
        <w:tab/>
        <w:t>деятельность</w:t>
      </w:r>
      <w:r>
        <w:rPr>
          <w:sz w:val="28"/>
        </w:rPr>
        <w:tab/>
        <w:t>-</w:t>
      </w:r>
      <w:r>
        <w:rPr>
          <w:sz w:val="28"/>
        </w:rPr>
        <w:tab/>
        <w:t>трудовую,</w:t>
      </w:r>
      <w:r>
        <w:rPr>
          <w:sz w:val="28"/>
        </w:rPr>
        <w:tab/>
      </w:r>
      <w:r>
        <w:rPr>
          <w:spacing w:val="-1"/>
          <w:sz w:val="28"/>
        </w:rPr>
        <w:t>спортивную,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организаторскую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line="321" w:lineRule="exact"/>
        <w:rPr>
          <w:sz w:val="28"/>
        </w:rPr>
      </w:pPr>
      <w:r>
        <w:rPr>
          <w:sz w:val="28"/>
        </w:rPr>
        <w:t>Привлекайте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самообслуживанию;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ind w:right="270"/>
        <w:rPr>
          <w:sz w:val="28"/>
        </w:rPr>
      </w:pPr>
      <w:r>
        <w:rPr>
          <w:sz w:val="28"/>
        </w:rPr>
        <w:t>Используйте</w:t>
      </w:r>
      <w:r>
        <w:rPr>
          <w:spacing w:val="53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целью</w:t>
      </w:r>
      <w:r>
        <w:rPr>
          <w:spacing w:val="5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зрелости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 делу,</w:t>
      </w:r>
      <w:r>
        <w:rPr>
          <w:spacing w:val="-2"/>
          <w:sz w:val="28"/>
        </w:rPr>
        <w:t xml:space="preserve"> </w:t>
      </w:r>
      <w:r>
        <w:rPr>
          <w:sz w:val="28"/>
        </w:rPr>
        <w:t>себе,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людям;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before="1" w:line="322" w:lineRule="exact"/>
        <w:rPr>
          <w:sz w:val="28"/>
        </w:rPr>
      </w:pPr>
      <w:r>
        <w:rPr>
          <w:sz w:val="28"/>
        </w:rPr>
        <w:t>Обучайте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приемлемым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гнева,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ind w:right="264"/>
        <w:jc w:val="both"/>
        <w:rPr>
          <w:sz w:val="28"/>
        </w:rPr>
      </w:pPr>
      <w:r>
        <w:rPr>
          <w:sz w:val="28"/>
        </w:rPr>
        <w:t>Вместо конкуренции развивайте навыки сотрудничества, готовность идти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1"/>
          <w:sz w:val="28"/>
        </w:rPr>
        <w:t xml:space="preserve"> </w:t>
      </w:r>
      <w:r>
        <w:rPr>
          <w:sz w:val="28"/>
        </w:rPr>
        <w:t>навстречу,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-11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терпимым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недостаткам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 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ind w:right="273"/>
        <w:jc w:val="both"/>
        <w:rPr>
          <w:sz w:val="28"/>
        </w:rPr>
      </w:pPr>
      <w:r>
        <w:rPr>
          <w:sz w:val="28"/>
        </w:rPr>
        <w:t>Обучайте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мышеч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before="1"/>
        <w:ind w:right="267"/>
        <w:jc w:val="both"/>
        <w:rPr>
          <w:sz w:val="28"/>
        </w:rPr>
      </w:pPr>
      <w:r>
        <w:rPr>
          <w:sz w:val="28"/>
        </w:rPr>
        <w:t>Выявляйте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конфликтогены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 ситуациях;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line="321" w:lineRule="exact"/>
        <w:jc w:val="both"/>
        <w:rPr>
          <w:sz w:val="28"/>
        </w:rPr>
      </w:pPr>
      <w:r>
        <w:rPr>
          <w:sz w:val="28"/>
        </w:rPr>
        <w:t>Научите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ind w:right="272"/>
        <w:jc w:val="both"/>
        <w:rPr>
          <w:sz w:val="28"/>
        </w:rPr>
      </w:pPr>
      <w:r>
        <w:rPr>
          <w:sz w:val="28"/>
        </w:rPr>
        <w:t>Используйте на уроке как можно больше наглядности, игровых моментов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ind w:right="270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стойкую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по выполнению, когда дело касается важнейших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законов;</w:t>
      </w:r>
    </w:p>
    <w:p w:rsidR="00F2072E" w:rsidRDefault="00B0324C">
      <w:pPr>
        <w:pStyle w:val="a5"/>
        <w:numPr>
          <w:ilvl w:val="0"/>
          <w:numId w:val="1"/>
        </w:numPr>
        <w:tabs>
          <w:tab w:val="left" w:pos="679"/>
        </w:tabs>
        <w:spacing w:before="1"/>
        <w:ind w:right="272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F2072E" w:rsidRDefault="00F2072E">
      <w:pPr>
        <w:pStyle w:val="a3"/>
        <w:spacing w:before="10"/>
        <w:rPr>
          <w:sz w:val="27"/>
        </w:rPr>
      </w:pPr>
    </w:p>
    <w:p w:rsidR="00F2072E" w:rsidRDefault="00B0324C">
      <w:pPr>
        <w:pStyle w:val="Heading1"/>
        <w:spacing w:before="0"/>
        <w:ind w:left="978" w:right="570" w:firstLine="0"/>
        <w:jc w:val="center"/>
        <w:rPr>
          <w:b w:val="0"/>
        </w:rPr>
      </w:pPr>
      <w:r>
        <w:rPr>
          <w:color w:val="C00000"/>
        </w:rPr>
        <w:t>Основные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методы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работы</w:t>
      </w:r>
      <w:r>
        <w:rPr>
          <w:b w:val="0"/>
          <w:color w:val="C00000"/>
        </w:rPr>
        <w:t>:</w:t>
      </w:r>
    </w:p>
    <w:p w:rsidR="00F2072E" w:rsidRDefault="00F2072E">
      <w:pPr>
        <w:pStyle w:val="a3"/>
        <w:spacing w:before="5"/>
        <w:rPr>
          <w:sz w:val="20"/>
        </w:rPr>
      </w:pPr>
    </w:p>
    <w:p w:rsidR="00F2072E" w:rsidRDefault="00B0324C">
      <w:pPr>
        <w:pStyle w:val="a3"/>
        <w:spacing w:before="89"/>
        <w:ind w:left="678"/>
      </w:pPr>
      <w:proofErr w:type="spellStart"/>
      <w:r>
        <w:t>сказкотерапия</w:t>
      </w:r>
      <w:proofErr w:type="spellEnd"/>
      <w:r>
        <w:rPr>
          <w:spacing w:val="3"/>
        </w:rPr>
        <w:t xml:space="preserve"> </w:t>
      </w:r>
      <w:r>
        <w:t>(анализ</w:t>
      </w:r>
      <w:r>
        <w:rPr>
          <w:spacing w:val="2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групповое</w:t>
      </w:r>
      <w:r>
        <w:rPr>
          <w:spacing w:val="3"/>
        </w:rPr>
        <w:t xml:space="preserve"> </w:t>
      </w:r>
      <w:r>
        <w:t>сочинение</w:t>
      </w:r>
      <w:r>
        <w:rPr>
          <w:spacing w:val="3"/>
        </w:rPr>
        <w:t xml:space="preserve"> </w:t>
      </w:r>
      <w:r>
        <w:t>историй,</w:t>
      </w:r>
      <w:r>
        <w:rPr>
          <w:spacing w:val="69"/>
        </w:rPr>
        <w:t xml:space="preserve"> </w:t>
      </w:r>
      <w:r>
        <w:t>драматизация</w:t>
      </w:r>
      <w:r>
        <w:rPr>
          <w:spacing w:val="-67"/>
        </w:rPr>
        <w:t xml:space="preserve"> </w:t>
      </w:r>
      <w:r>
        <w:t>сказок);</w:t>
      </w:r>
    </w:p>
    <w:p w:rsidR="00F2072E" w:rsidRDefault="00B0324C">
      <w:pPr>
        <w:pStyle w:val="a3"/>
        <w:spacing w:line="259" w:lineRule="auto"/>
        <w:ind w:left="678" w:right="253"/>
      </w:pPr>
      <w:proofErr w:type="spellStart"/>
      <w:r>
        <w:t>арттерапия</w:t>
      </w:r>
      <w:proofErr w:type="spellEnd"/>
      <w:r>
        <w:t xml:space="preserve"> (свободное и тематическое рисование, аппликация, лепка из глины,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картона);</w:t>
      </w:r>
    </w:p>
    <w:p w:rsidR="00F2072E" w:rsidRDefault="00B0324C">
      <w:pPr>
        <w:pStyle w:val="a3"/>
        <w:ind w:left="678"/>
      </w:pPr>
      <w:proofErr w:type="spellStart"/>
      <w:r>
        <w:t>психогимнастика</w:t>
      </w:r>
      <w:proofErr w:type="spellEnd"/>
      <w:r>
        <w:rPr>
          <w:spacing w:val="-4"/>
        </w:rPr>
        <w:t xml:space="preserve"> </w:t>
      </w:r>
      <w:r>
        <w:t>(этюды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эмоций);</w:t>
      </w:r>
    </w:p>
    <w:p w:rsidR="00F2072E" w:rsidRDefault="00B0324C">
      <w:pPr>
        <w:pStyle w:val="a3"/>
        <w:spacing w:before="24" w:line="259" w:lineRule="auto"/>
        <w:ind w:left="678" w:right="281"/>
      </w:pPr>
      <w:r>
        <w:t>игровые методы (подвижные, сюжетно – ролевые игры, игры – драматизации);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проблемных ситуаций;</w:t>
      </w:r>
    </w:p>
    <w:p w:rsidR="00F2072E" w:rsidRDefault="00B0324C">
      <w:pPr>
        <w:pStyle w:val="a3"/>
        <w:ind w:left="678"/>
      </w:pPr>
      <w:r>
        <w:t>этические</w:t>
      </w:r>
      <w:r>
        <w:rPr>
          <w:spacing w:val="-5"/>
        </w:rPr>
        <w:t xml:space="preserve"> </w:t>
      </w:r>
      <w:r>
        <w:t>беседы;</w:t>
      </w:r>
    </w:p>
    <w:p w:rsidR="00F2072E" w:rsidRDefault="00B0324C">
      <w:pPr>
        <w:pStyle w:val="a3"/>
        <w:spacing w:before="26" w:line="256" w:lineRule="auto"/>
        <w:ind w:left="678"/>
      </w:pPr>
      <w:proofErr w:type="spellStart"/>
      <w:r>
        <w:t>библиотерапия</w:t>
      </w:r>
      <w:proofErr w:type="spellEnd"/>
      <w:r>
        <w:t xml:space="preserve"> (метод</w:t>
      </w:r>
      <w:r>
        <w:rPr>
          <w:spacing w:val="4"/>
        </w:rPr>
        <w:t xml:space="preserve"> </w:t>
      </w:r>
      <w:r>
        <w:t>воздействия на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вызывающий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переживания,</w:t>
      </w:r>
      <w:r>
        <w:rPr>
          <w:spacing w:val="-67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при помощи чтения</w:t>
      </w:r>
      <w:r>
        <w:rPr>
          <w:spacing w:val="-3"/>
        </w:rPr>
        <w:t xml:space="preserve"> </w:t>
      </w:r>
      <w:r>
        <w:t>книг);</w:t>
      </w:r>
    </w:p>
    <w:p w:rsidR="00F2072E" w:rsidRDefault="00B0324C">
      <w:pPr>
        <w:pStyle w:val="a3"/>
        <w:spacing w:before="5" w:line="259" w:lineRule="auto"/>
        <w:ind w:left="678" w:right="5003"/>
      </w:pPr>
      <w:r>
        <w:t>тренинг (обучение полезным навыкам);</w:t>
      </w:r>
      <w:r>
        <w:rPr>
          <w:spacing w:val="-67"/>
        </w:rPr>
        <w:t xml:space="preserve"> </w:t>
      </w:r>
      <w:r>
        <w:t>консультирование.</w:t>
      </w:r>
    </w:p>
    <w:p w:rsidR="00F2072E" w:rsidRDefault="00F2072E">
      <w:pPr>
        <w:spacing w:line="259" w:lineRule="auto"/>
        <w:sectPr w:rsidR="00F2072E">
          <w:pgSz w:w="11910" w:h="16840"/>
          <w:pgMar w:top="900" w:right="720" w:bottom="280" w:left="740" w:header="720" w:footer="720" w:gutter="0"/>
          <w:cols w:space="720"/>
        </w:sectPr>
      </w:pPr>
    </w:p>
    <w:p w:rsidR="00F2072E" w:rsidRDefault="00F2072E">
      <w:pPr>
        <w:pStyle w:val="a3"/>
        <w:spacing w:before="9"/>
        <w:rPr>
          <w:sz w:val="29"/>
        </w:rPr>
      </w:pPr>
      <w:r w:rsidRPr="00F2072E">
        <w:lastRenderedPageBreak/>
        <w:pict>
          <v:group id="_x0000_s1026" style="position:absolute;margin-left:23.95pt;margin-top:23.95pt;width:547.65pt;height:794.25pt;z-index:-16064000;mso-position-horizontal-relative:page;mso-position-vertical-relative:page" coordorigin="479,479" coordsize="10953,15885">
            <v:shape id="_x0000_s1028" type="#_x0000_t75" alt="https://assets.change.org/photos/8/oj/el/OOoJElEWVCIdIqG-1600x900-noPad.jpg?1530377677" style="position:absolute;left:2555;top:7917;width:7307;height:4003">
              <v:imagedata r:id="rId9" o:title=""/>
            </v:shape>
            <v:shape id="_x0000_s1027" type="#_x0000_t75" style="position:absolute;left:478;top:478;width:10953;height:15885">
              <v:imagedata r:id="rId6" o:title=""/>
            </v:shape>
            <w10:wrap anchorx="page" anchory="page"/>
          </v:group>
        </w:pict>
      </w:r>
    </w:p>
    <w:p w:rsidR="00F2072E" w:rsidRDefault="00B0324C">
      <w:pPr>
        <w:spacing w:before="86" w:line="259" w:lineRule="auto"/>
        <w:ind w:left="976" w:right="572" w:firstLine="6"/>
        <w:jc w:val="center"/>
        <w:rPr>
          <w:sz w:val="32"/>
        </w:rPr>
      </w:pPr>
      <w:r>
        <w:rPr>
          <w:color w:val="C00000"/>
          <w:sz w:val="32"/>
        </w:rPr>
        <w:t>Преодоление отклонений в поведении младших школьников,</w:t>
      </w:r>
      <w:r>
        <w:rPr>
          <w:color w:val="C00000"/>
          <w:spacing w:val="1"/>
          <w:sz w:val="32"/>
        </w:rPr>
        <w:t xml:space="preserve"> </w:t>
      </w:r>
      <w:r>
        <w:rPr>
          <w:color w:val="C00000"/>
          <w:sz w:val="32"/>
        </w:rPr>
        <w:t>профилактическую</w:t>
      </w:r>
      <w:r>
        <w:rPr>
          <w:color w:val="C00000"/>
          <w:spacing w:val="-8"/>
          <w:sz w:val="32"/>
        </w:rPr>
        <w:t xml:space="preserve"> </w:t>
      </w:r>
      <w:r>
        <w:rPr>
          <w:color w:val="C00000"/>
          <w:sz w:val="32"/>
        </w:rPr>
        <w:t>работу</w:t>
      </w:r>
      <w:r>
        <w:rPr>
          <w:color w:val="C00000"/>
          <w:spacing w:val="-6"/>
          <w:sz w:val="32"/>
        </w:rPr>
        <w:t xml:space="preserve"> </w:t>
      </w:r>
      <w:r>
        <w:rPr>
          <w:color w:val="C00000"/>
          <w:sz w:val="32"/>
        </w:rPr>
        <w:t>целесообразно</w:t>
      </w:r>
      <w:r>
        <w:rPr>
          <w:color w:val="C00000"/>
          <w:spacing w:val="-6"/>
          <w:sz w:val="32"/>
        </w:rPr>
        <w:t xml:space="preserve"> </w:t>
      </w:r>
      <w:r>
        <w:rPr>
          <w:color w:val="C00000"/>
          <w:sz w:val="32"/>
        </w:rPr>
        <w:t>начинать</w:t>
      </w:r>
      <w:r>
        <w:rPr>
          <w:color w:val="C00000"/>
          <w:spacing w:val="-4"/>
          <w:sz w:val="32"/>
        </w:rPr>
        <w:t xml:space="preserve"> </w:t>
      </w:r>
      <w:r>
        <w:rPr>
          <w:color w:val="C00000"/>
          <w:sz w:val="32"/>
        </w:rPr>
        <w:t>в</w:t>
      </w:r>
      <w:r>
        <w:rPr>
          <w:color w:val="C00000"/>
          <w:spacing w:val="-6"/>
          <w:sz w:val="32"/>
        </w:rPr>
        <w:t xml:space="preserve"> </w:t>
      </w:r>
      <w:r>
        <w:rPr>
          <w:color w:val="C00000"/>
          <w:sz w:val="32"/>
        </w:rPr>
        <w:t>первый</w:t>
      </w:r>
      <w:r>
        <w:rPr>
          <w:color w:val="C00000"/>
          <w:spacing w:val="-5"/>
          <w:sz w:val="32"/>
        </w:rPr>
        <w:t xml:space="preserve"> </w:t>
      </w:r>
      <w:r>
        <w:rPr>
          <w:color w:val="C00000"/>
          <w:sz w:val="32"/>
        </w:rPr>
        <w:t>год</w:t>
      </w:r>
      <w:r>
        <w:rPr>
          <w:color w:val="C00000"/>
          <w:spacing w:val="-77"/>
          <w:sz w:val="32"/>
        </w:rPr>
        <w:t xml:space="preserve"> </w:t>
      </w:r>
      <w:r>
        <w:rPr>
          <w:color w:val="C00000"/>
          <w:sz w:val="32"/>
        </w:rPr>
        <w:t>обучения в школе!</w:t>
      </w:r>
    </w:p>
    <w:p w:rsidR="00F2072E" w:rsidRDefault="00F2072E">
      <w:pPr>
        <w:pStyle w:val="a3"/>
        <w:rPr>
          <w:sz w:val="34"/>
        </w:rPr>
      </w:pPr>
    </w:p>
    <w:p w:rsidR="00F2072E" w:rsidRDefault="00F2072E">
      <w:pPr>
        <w:pStyle w:val="a3"/>
        <w:rPr>
          <w:sz w:val="34"/>
        </w:rPr>
      </w:pPr>
    </w:p>
    <w:p w:rsidR="00F2072E" w:rsidRDefault="00F2072E">
      <w:pPr>
        <w:pStyle w:val="a3"/>
        <w:rPr>
          <w:sz w:val="34"/>
        </w:rPr>
      </w:pPr>
    </w:p>
    <w:p w:rsidR="00F2072E" w:rsidRDefault="00B0324C">
      <w:pPr>
        <w:spacing w:before="243" w:line="259" w:lineRule="auto"/>
        <w:ind w:left="1022" w:right="617" w:firstLine="3"/>
        <w:jc w:val="center"/>
        <w:rPr>
          <w:sz w:val="30"/>
        </w:rPr>
      </w:pPr>
      <w:r>
        <w:rPr>
          <w:sz w:val="30"/>
        </w:rPr>
        <w:t>Работа педагога и родителей должна быть комплексной,</w:t>
      </w:r>
      <w:r>
        <w:rPr>
          <w:spacing w:val="1"/>
          <w:sz w:val="30"/>
        </w:rPr>
        <w:t xml:space="preserve"> </w:t>
      </w:r>
      <w:r>
        <w:rPr>
          <w:sz w:val="30"/>
        </w:rPr>
        <w:t>последовательной, посильной и постепенно усложняться, это</w:t>
      </w:r>
      <w:r>
        <w:rPr>
          <w:spacing w:val="1"/>
          <w:sz w:val="30"/>
        </w:rPr>
        <w:t xml:space="preserve"> </w:t>
      </w:r>
      <w:r>
        <w:rPr>
          <w:sz w:val="30"/>
        </w:rPr>
        <w:t>позволит снизить имеющийся у детей уровень агрессии,</w:t>
      </w:r>
      <w:r>
        <w:rPr>
          <w:spacing w:val="1"/>
          <w:sz w:val="30"/>
        </w:rPr>
        <w:t xml:space="preserve"> </w:t>
      </w:r>
      <w:r>
        <w:rPr>
          <w:sz w:val="30"/>
        </w:rPr>
        <w:t>тревожности. Агрессивное поведение не является неизбежным,</w:t>
      </w:r>
      <w:r>
        <w:rPr>
          <w:spacing w:val="1"/>
          <w:sz w:val="30"/>
        </w:rPr>
        <w:t xml:space="preserve"> </w:t>
      </w:r>
      <w:r>
        <w:rPr>
          <w:sz w:val="30"/>
        </w:rPr>
        <w:t>совместными усилиями его можно избежать или уменьшить частоту</w:t>
      </w:r>
      <w:r>
        <w:rPr>
          <w:spacing w:val="-73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проявления.</w:t>
      </w: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rPr>
          <w:sz w:val="32"/>
        </w:rPr>
      </w:pPr>
    </w:p>
    <w:p w:rsidR="00F2072E" w:rsidRDefault="00F2072E">
      <w:pPr>
        <w:pStyle w:val="a3"/>
        <w:spacing w:before="10"/>
        <w:rPr>
          <w:sz w:val="45"/>
        </w:rPr>
      </w:pPr>
    </w:p>
    <w:p w:rsidR="00F2072E" w:rsidRPr="00B0324C" w:rsidRDefault="00F2072E">
      <w:pPr>
        <w:pStyle w:val="a3"/>
        <w:spacing w:before="25" w:line="259" w:lineRule="auto"/>
        <w:ind w:left="3811" w:right="3404"/>
        <w:jc w:val="center"/>
        <w:rPr>
          <w:lang w:val="en-US"/>
        </w:rPr>
      </w:pPr>
    </w:p>
    <w:sectPr w:rsidR="00F2072E" w:rsidRPr="00B0324C" w:rsidSect="00F2072E">
      <w:pgSz w:w="11910" w:h="16840"/>
      <w:pgMar w:top="1580" w:right="7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4FC6"/>
    <w:multiLevelType w:val="hybridMultilevel"/>
    <w:tmpl w:val="266C675C"/>
    <w:lvl w:ilvl="0" w:tplc="C98CB82C">
      <w:start w:val="1"/>
      <w:numFmt w:val="decimal"/>
      <w:lvlText w:val="%1."/>
      <w:lvlJc w:val="left"/>
      <w:pPr>
        <w:ind w:left="962" w:hanging="4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E80375E">
      <w:start w:val="1"/>
      <w:numFmt w:val="decimal"/>
      <w:lvlText w:val="%2)"/>
      <w:lvlJc w:val="left"/>
      <w:pPr>
        <w:ind w:left="126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902A9AE">
      <w:numFmt w:val="bullet"/>
      <w:lvlText w:val="•"/>
      <w:lvlJc w:val="left"/>
      <w:pPr>
        <w:ind w:left="2280" w:hanging="305"/>
      </w:pPr>
      <w:rPr>
        <w:rFonts w:hint="default"/>
        <w:lang w:val="ru-RU" w:eastAsia="en-US" w:bidi="ar-SA"/>
      </w:rPr>
    </w:lvl>
    <w:lvl w:ilvl="3" w:tplc="E4B44A4C">
      <w:numFmt w:val="bullet"/>
      <w:lvlText w:val="•"/>
      <w:lvlJc w:val="left"/>
      <w:pPr>
        <w:ind w:left="3301" w:hanging="305"/>
      </w:pPr>
      <w:rPr>
        <w:rFonts w:hint="default"/>
        <w:lang w:val="ru-RU" w:eastAsia="en-US" w:bidi="ar-SA"/>
      </w:rPr>
    </w:lvl>
    <w:lvl w:ilvl="4" w:tplc="99AE0DBC">
      <w:numFmt w:val="bullet"/>
      <w:lvlText w:val="•"/>
      <w:lvlJc w:val="left"/>
      <w:pPr>
        <w:ind w:left="4322" w:hanging="305"/>
      </w:pPr>
      <w:rPr>
        <w:rFonts w:hint="default"/>
        <w:lang w:val="ru-RU" w:eastAsia="en-US" w:bidi="ar-SA"/>
      </w:rPr>
    </w:lvl>
    <w:lvl w:ilvl="5" w:tplc="25384316">
      <w:numFmt w:val="bullet"/>
      <w:lvlText w:val="•"/>
      <w:lvlJc w:val="left"/>
      <w:pPr>
        <w:ind w:left="5342" w:hanging="305"/>
      </w:pPr>
      <w:rPr>
        <w:rFonts w:hint="default"/>
        <w:lang w:val="ru-RU" w:eastAsia="en-US" w:bidi="ar-SA"/>
      </w:rPr>
    </w:lvl>
    <w:lvl w:ilvl="6" w:tplc="2880F918">
      <w:numFmt w:val="bullet"/>
      <w:lvlText w:val="•"/>
      <w:lvlJc w:val="left"/>
      <w:pPr>
        <w:ind w:left="6363" w:hanging="305"/>
      </w:pPr>
      <w:rPr>
        <w:rFonts w:hint="default"/>
        <w:lang w:val="ru-RU" w:eastAsia="en-US" w:bidi="ar-SA"/>
      </w:rPr>
    </w:lvl>
    <w:lvl w:ilvl="7" w:tplc="A8BA722A">
      <w:numFmt w:val="bullet"/>
      <w:lvlText w:val="•"/>
      <w:lvlJc w:val="left"/>
      <w:pPr>
        <w:ind w:left="7384" w:hanging="305"/>
      </w:pPr>
      <w:rPr>
        <w:rFonts w:hint="default"/>
        <w:lang w:val="ru-RU" w:eastAsia="en-US" w:bidi="ar-SA"/>
      </w:rPr>
    </w:lvl>
    <w:lvl w:ilvl="8" w:tplc="12407218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</w:abstractNum>
  <w:abstractNum w:abstractNumId="1">
    <w:nsid w:val="368722E6"/>
    <w:multiLevelType w:val="hybridMultilevel"/>
    <w:tmpl w:val="294C9684"/>
    <w:lvl w:ilvl="0" w:tplc="E766C762">
      <w:numFmt w:val="bullet"/>
      <w:lvlText w:val=""/>
      <w:lvlJc w:val="left"/>
      <w:pPr>
        <w:ind w:left="678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AC2D34">
      <w:numFmt w:val="bullet"/>
      <w:lvlText w:val="•"/>
      <w:lvlJc w:val="left"/>
      <w:pPr>
        <w:ind w:left="1656" w:hanging="361"/>
      </w:pPr>
      <w:rPr>
        <w:rFonts w:hint="default"/>
        <w:lang w:val="ru-RU" w:eastAsia="en-US" w:bidi="ar-SA"/>
      </w:rPr>
    </w:lvl>
    <w:lvl w:ilvl="2" w:tplc="9DEC03CA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BA3040C2">
      <w:numFmt w:val="bullet"/>
      <w:lvlText w:val="•"/>
      <w:lvlJc w:val="left"/>
      <w:pPr>
        <w:ind w:left="3609" w:hanging="361"/>
      </w:pPr>
      <w:rPr>
        <w:rFonts w:hint="default"/>
        <w:lang w:val="ru-RU" w:eastAsia="en-US" w:bidi="ar-SA"/>
      </w:rPr>
    </w:lvl>
    <w:lvl w:ilvl="4" w:tplc="D57C730E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71D80E50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68F84FFA">
      <w:numFmt w:val="bullet"/>
      <w:lvlText w:val="•"/>
      <w:lvlJc w:val="left"/>
      <w:pPr>
        <w:ind w:left="6539" w:hanging="361"/>
      </w:pPr>
      <w:rPr>
        <w:rFonts w:hint="default"/>
        <w:lang w:val="ru-RU" w:eastAsia="en-US" w:bidi="ar-SA"/>
      </w:rPr>
    </w:lvl>
    <w:lvl w:ilvl="7" w:tplc="8B56014C">
      <w:numFmt w:val="bullet"/>
      <w:lvlText w:val="•"/>
      <w:lvlJc w:val="left"/>
      <w:pPr>
        <w:ind w:left="7516" w:hanging="361"/>
      </w:pPr>
      <w:rPr>
        <w:rFonts w:hint="default"/>
        <w:lang w:val="ru-RU" w:eastAsia="en-US" w:bidi="ar-SA"/>
      </w:rPr>
    </w:lvl>
    <w:lvl w:ilvl="8" w:tplc="F84E88F8">
      <w:numFmt w:val="bullet"/>
      <w:lvlText w:val="•"/>
      <w:lvlJc w:val="left"/>
      <w:pPr>
        <w:ind w:left="8493" w:hanging="361"/>
      </w:pPr>
      <w:rPr>
        <w:rFonts w:hint="default"/>
        <w:lang w:val="ru-RU" w:eastAsia="en-US" w:bidi="ar-SA"/>
      </w:rPr>
    </w:lvl>
  </w:abstractNum>
  <w:abstractNum w:abstractNumId="2">
    <w:nsid w:val="3E39527B"/>
    <w:multiLevelType w:val="hybridMultilevel"/>
    <w:tmpl w:val="09AEAA14"/>
    <w:lvl w:ilvl="0" w:tplc="3A949596">
      <w:numFmt w:val="bullet"/>
      <w:lvlText w:val=""/>
      <w:lvlJc w:val="left"/>
      <w:pPr>
        <w:ind w:left="962" w:hanging="28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344A857E">
      <w:numFmt w:val="bullet"/>
      <w:lvlText w:val="•"/>
      <w:lvlJc w:val="left"/>
      <w:pPr>
        <w:ind w:left="1908" w:hanging="284"/>
      </w:pPr>
      <w:rPr>
        <w:rFonts w:hint="default"/>
        <w:lang w:val="ru-RU" w:eastAsia="en-US" w:bidi="ar-SA"/>
      </w:rPr>
    </w:lvl>
    <w:lvl w:ilvl="2" w:tplc="BC5496BE">
      <w:numFmt w:val="bullet"/>
      <w:lvlText w:val="•"/>
      <w:lvlJc w:val="left"/>
      <w:pPr>
        <w:ind w:left="2857" w:hanging="284"/>
      </w:pPr>
      <w:rPr>
        <w:rFonts w:hint="default"/>
        <w:lang w:val="ru-RU" w:eastAsia="en-US" w:bidi="ar-SA"/>
      </w:rPr>
    </w:lvl>
    <w:lvl w:ilvl="3" w:tplc="924839BC">
      <w:numFmt w:val="bullet"/>
      <w:lvlText w:val="•"/>
      <w:lvlJc w:val="left"/>
      <w:pPr>
        <w:ind w:left="3805" w:hanging="284"/>
      </w:pPr>
      <w:rPr>
        <w:rFonts w:hint="default"/>
        <w:lang w:val="ru-RU" w:eastAsia="en-US" w:bidi="ar-SA"/>
      </w:rPr>
    </w:lvl>
    <w:lvl w:ilvl="4" w:tplc="4F96AE6A"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  <w:lvl w:ilvl="5" w:tplc="84089AAE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6" w:tplc="746CEEAC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06D680C8">
      <w:numFmt w:val="bullet"/>
      <w:lvlText w:val="•"/>
      <w:lvlJc w:val="left"/>
      <w:pPr>
        <w:ind w:left="7600" w:hanging="284"/>
      </w:pPr>
      <w:rPr>
        <w:rFonts w:hint="default"/>
        <w:lang w:val="ru-RU" w:eastAsia="en-US" w:bidi="ar-SA"/>
      </w:rPr>
    </w:lvl>
    <w:lvl w:ilvl="8" w:tplc="0F022058">
      <w:numFmt w:val="bullet"/>
      <w:lvlText w:val="•"/>
      <w:lvlJc w:val="left"/>
      <w:pPr>
        <w:ind w:left="8549" w:hanging="284"/>
      </w:pPr>
      <w:rPr>
        <w:rFonts w:hint="default"/>
        <w:lang w:val="ru-RU" w:eastAsia="en-US" w:bidi="ar-SA"/>
      </w:rPr>
    </w:lvl>
  </w:abstractNum>
  <w:abstractNum w:abstractNumId="3">
    <w:nsid w:val="6D006896"/>
    <w:multiLevelType w:val="hybridMultilevel"/>
    <w:tmpl w:val="E2601C16"/>
    <w:lvl w:ilvl="0" w:tplc="E9841E92">
      <w:numFmt w:val="bullet"/>
      <w:lvlText w:val=""/>
      <w:lvlJc w:val="left"/>
      <w:pPr>
        <w:ind w:left="678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3405828">
      <w:numFmt w:val="bullet"/>
      <w:lvlText w:val="•"/>
      <w:lvlJc w:val="left"/>
      <w:pPr>
        <w:ind w:left="1656" w:hanging="361"/>
      </w:pPr>
      <w:rPr>
        <w:rFonts w:hint="default"/>
        <w:lang w:val="ru-RU" w:eastAsia="en-US" w:bidi="ar-SA"/>
      </w:rPr>
    </w:lvl>
    <w:lvl w:ilvl="2" w:tplc="6F06C8FC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3" w:tplc="0832B37C">
      <w:numFmt w:val="bullet"/>
      <w:lvlText w:val="•"/>
      <w:lvlJc w:val="left"/>
      <w:pPr>
        <w:ind w:left="3609" w:hanging="361"/>
      </w:pPr>
      <w:rPr>
        <w:rFonts w:hint="default"/>
        <w:lang w:val="ru-RU" w:eastAsia="en-US" w:bidi="ar-SA"/>
      </w:rPr>
    </w:lvl>
    <w:lvl w:ilvl="4" w:tplc="52B8C7AE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 w:tplc="05341D2A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46EC42EE">
      <w:numFmt w:val="bullet"/>
      <w:lvlText w:val="•"/>
      <w:lvlJc w:val="left"/>
      <w:pPr>
        <w:ind w:left="6539" w:hanging="361"/>
      </w:pPr>
      <w:rPr>
        <w:rFonts w:hint="default"/>
        <w:lang w:val="ru-RU" w:eastAsia="en-US" w:bidi="ar-SA"/>
      </w:rPr>
    </w:lvl>
    <w:lvl w:ilvl="7" w:tplc="06809CAE">
      <w:numFmt w:val="bullet"/>
      <w:lvlText w:val="•"/>
      <w:lvlJc w:val="left"/>
      <w:pPr>
        <w:ind w:left="7516" w:hanging="361"/>
      </w:pPr>
      <w:rPr>
        <w:rFonts w:hint="default"/>
        <w:lang w:val="ru-RU" w:eastAsia="en-US" w:bidi="ar-SA"/>
      </w:rPr>
    </w:lvl>
    <w:lvl w:ilvl="8" w:tplc="696A749E">
      <w:numFmt w:val="bullet"/>
      <w:lvlText w:val="•"/>
      <w:lvlJc w:val="left"/>
      <w:pPr>
        <w:ind w:left="8493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072E"/>
    <w:rsid w:val="00B0324C"/>
    <w:rsid w:val="00F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072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07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072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2072E"/>
    <w:pPr>
      <w:spacing w:before="73"/>
      <w:ind w:left="1266" w:hanging="305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2072E"/>
    <w:pPr>
      <w:spacing w:before="1"/>
      <w:ind w:left="1417" w:right="1147" w:hanging="4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F2072E"/>
    <w:pPr>
      <w:ind w:left="678" w:hanging="361"/>
    </w:pPr>
  </w:style>
  <w:style w:type="paragraph" w:customStyle="1" w:styleId="TableParagraph">
    <w:name w:val="Table Paragraph"/>
    <w:basedOn w:val="a"/>
    <w:uiPriority w:val="1"/>
    <w:qFormat/>
    <w:rsid w:val="00F2072E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1833</Words>
  <Characters>10449</Characters>
  <Application>Microsoft Office Word</Application>
  <DocSecurity>0</DocSecurity>
  <Lines>87</Lines>
  <Paragraphs>24</Paragraphs>
  <ScaleCrop>false</ScaleCrop>
  <Company/>
  <LinksUpToDate>false</LinksUpToDate>
  <CharactersWithSpaces>12258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2</cp:revision>
  <dcterms:created xsi:type="dcterms:W3CDTF">2023-01-24T02:57:00Z</dcterms:created>
  <dcterms:modified xsi:type="dcterms:W3CDTF">2023-01-24T03:02:00Z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2023-01-24T00:00:00Z</vt:filetime>
  </property>
</Properties>
</file>